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D8B016" w14:textId="77777777" w:rsidR="009646C3" w:rsidRPr="001C67F8" w:rsidRDefault="009646C3" w:rsidP="009646C3">
      <w:pPr>
        <w:spacing w:after="0" w:line="0" w:lineRule="atLeast"/>
        <w:jc w:val="center"/>
        <w:rPr>
          <w:rFonts w:eastAsia="Times New Roman" w:cs="Times New Roman"/>
          <w:b/>
          <w:lang w:eastAsia="en-IN"/>
        </w:rPr>
      </w:pPr>
      <w:bookmarkStart w:id="0" w:name="_Toc91582939"/>
      <w:bookmarkStart w:id="1" w:name="_Toc91583143"/>
      <w:bookmarkStart w:id="2" w:name="_Toc91583195"/>
      <w:r w:rsidRPr="001C67F8">
        <w:rPr>
          <w:rFonts w:eastAsia="Times New Roman" w:cs="Times New Roman"/>
          <w:b/>
          <w:lang w:eastAsia="en-IN"/>
        </w:rPr>
        <w:t>Submitted T</w:t>
      </w:r>
      <w:r>
        <w:rPr>
          <w:rFonts w:eastAsia="Times New Roman" w:cs="Times New Roman"/>
          <w:b/>
          <w:lang w:eastAsia="en-IN"/>
        </w:rPr>
        <w:t>o</w:t>
      </w:r>
    </w:p>
    <w:p w14:paraId="13E7FC35" w14:textId="77777777" w:rsidR="009646C3" w:rsidRPr="001C67F8" w:rsidRDefault="009646C3" w:rsidP="009646C3">
      <w:pPr>
        <w:spacing w:after="0" w:line="251" w:lineRule="exact"/>
        <w:rPr>
          <w:rFonts w:eastAsia="Times New Roman" w:cs="Times New Roman"/>
          <w:lang w:eastAsia="en-IN"/>
        </w:rPr>
      </w:pPr>
    </w:p>
    <w:p w14:paraId="45C34A48" w14:textId="77777777" w:rsidR="009646C3" w:rsidRPr="001C67F8" w:rsidRDefault="009646C3" w:rsidP="009646C3">
      <w:pPr>
        <w:spacing w:after="0" w:line="0" w:lineRule="atLeast"/>
        <w:jc w:val="center"/>
        <w:rPr>
          <w:rFonts w:eastAsia="Times New Roman" w:cs="Times New Roman"/>
          <w:b/>
          <w:color w:val="366224"/>
          <w:sz w:val="27"/>
          <w:lang w:eastAsia="en-IN"/>
        </w:rPr>
      </w:pPr>
      <w:r w:rsidRPr="001C67F8">
        <w:rPr>
          <w:rFonts w:eastAsia="Times New Roman" w:cs="Times New Roman"/>
          <w:b/>
          <w:color w:val="366224"/>
          <w:sz w:val="27"/>
          <w:lang w:eastAsia="en-IN"/>
        </w:rPr>
        <w:t>MADHAV INSTITUTE OF TECHNOLOGY AND SCIENCE GWALIOR</w:t>
      </w:r>
    </w:p>
    <w:p w14:paraId="70058701" w14:textId="77777777" w:rsidR="009646C3" w:rsidRPr="001C67F8" w:rsidRDefault="009646C3" w:rsidP="009646C3">
      <w:pPr>
        <w:spacing w:after="0" w:line="0" w:lineRule="atLeast"/>
        <w:jc w:val="center"/>
        <w:rPr>
          <w:rFonts w:eastAsia="Times New Roman" w:cs="Times New Roman"/>
          <w:b/>
          <w:color w:val="366224"/>
          <w:lang w:eastAsia="en-IN"/>
        </w:rPr>
      </w:pPr>
      <w:r>
        <w:rPr>
          <w:rFonts w:eastAsia="Times New Roman" w:cs="Times New Roman"/>
          <w:b/>
          <w:color w:val="366224"/>
          <w:lang w:eastAsia="en-IN"/>
        </w:rPr>
        <w:t>(A G</w:t>
      </w:r>
      <w:r w:rsidRPr="001C67F8">
        <w:rPr>
          <w:rFonts w:eastAsia="Times New Roman" w:cs="Times New Roman"/>
          <w:b/>
          <w:color w:val="366224"/>
          <w:lang w:eastAsia="en-IN"/>
        </w:rPr>
        <w:t>ovt. Aided Autonomous Institute under RGPV, Bhopal (M.P))</w:t>
      </w:r>
    </w:p>
    <w:p w14:paraId="1F19279A" w14:textId="77777777" w:rsidR="009646C3" w:rsidRPr="001C67F8" w:rsidRDefault="009646C3" w:rsidP="009646C3">
      <w:pPr>
        <w:spacing w:after="0" w:line="252" w:lineRule="exact"/>
        <w:rPr>
          <w:rFonts w:eastAsia="Times New Roman" w:cs="Times New Roman"/>
          <w:lang w:eastAsia="en-IN"/>
        </w:rPr>
      </w:pPr>
    </w:p>
    <w:p w14:paraId="23110AB3" w14:textId="77777777" w:rsidR="009646C3" w:rsidRPr="001C67F8" w:rsidRDefault="009646C3" w:rsidP="009646C3">
      <w:pPr>
        <w:spacing w:after="0" w:line="234" w:lineRule="auto"/>
        <w:ind w:left="220" w:right="220"/>
        <w:jc w:val="center"/>
        <w:rPr>
          <w:rFonts w:eastAsia="Times New Roman" w:cs="Times New Roman"/>
          <w:b/>
          <w:lang w:eastAsia="en-IN"/>
        </w:rPr>
      </w:pPr>
      <w:r w:rsidRPr="001C67F8">
        <w:rPr>
          <w:rFonts w:eastAsia="Times New Roman" w:cs="Times New Roman"/>
          <w:b/>
          <w:lang w:eastAsia="en-IN"/>
        </w:rPr>
        <w:t>IN PARTIAL FULFILLMENT OF REQUIREMENT FOR THE AWARD OF THE DEGREE OF</w:t>
      </w:r>
    </w:p>
    <w:p w14:paraId="5FD44101" w14:textId="77777777" w:rsidR="009646C3" w:rsidRPr="000D6728" w:rsidRDefault="009646C3" w:rsidP="009646C3">
      <w:pPr>
        <w:spacing w:after="0" w:line="240" w:lineRule="exact"/>
        <w:rPr>
          <w:rFonts w:eastAsia="Times New Roman" w:cs="Times New Roman"/>
          <w:sz w:val="18"/>
          <w:szCs w:val="18"/>
          <w:lang w:eastAsia="en-IN"/>
        </w:rPr>
      </w:pPr>
    </w:p>
    <w:p w14:paraId="6CCEA43E" w14:textId="446EA3B2" w:rsidR="009646C3" w:rsidRPr="001C67F8" w:rsidRDefault="009646C3" w:rsidP="009646C3">
      <w:pPr>
        <w:spacing w:after="0" w:line="0" w:lineRule="atLeast"/>
        <w:jc w:val="center"/>
        <w:rPr>
          <w:rFonts w:eastAsia="Times New Roman" w:cs="Times New Roman"/>
          <w:b/>
          <w:sz w:val="32"/>
          <w:lang w:eastAsia="en-IN"/>
        </w:rPr>
      </w:pPr>
      <w:r w:rsidRPr="001C67F8">
        <w:rPr>
          <w:rFonts w:eastAsia="Times New Roman" w:cs="Times New Roman"/>
          <w:b/>
          <w:sz w:val="32"/>
          <w:lang w:eastAsia="en-IN"/>
        </w:rPr>
        <w:t>BACHELOR of TECHNOLOG</w:t>
      </w:r>
      <w:r w:rsidR="004D5561" w:rsidRPr="001C67F8">
        <w:rPr>
          <w:rFonts w:eastAsia="Times New Roman" w:cs="Times New Roman"/>
          <w:b/>
          <w:sz w:val="32"/>
          <w:lang w:eastAsia="en-IN"/>
        </w:rPr>
        <w:t>0059</w:t>
      </w:r>
    </w:p>
    <w:p w14:paraId="4E7FD968" w14:textId="77777777" w:rsidR="009646C3" w:rsidRPr="001C67F8" w:rsidRDefault="009646C3" w:rsidP="009646C3">
      <w:pPr>
        <w:spacing w:after="0" w:line="0" w:lineRule="atLeast"/>
        <w:jc w:val="center"/>
        <w:rPr>
          <w:rFonts w:eastAsia="Times New Roman" w:cs="Times New Roman"/>
          <w:b/>
          <w:sz w:val="32"/>
          <w:lang w:eastAsia="en-IN"/>
        </w:rPr>
      </w:pPr>
      <w:r w:rsidRPr="001C67F8">
        <w:rPr>
          <w:rFonts w:eastAsia="Times New Roman" w:cs="Times New Roman"/>
          <w:b/>
          <w:sz w:val="32"/>
          <w:lang w:eastAsia="en-IN"/>
        </w:rPr>
        <w:t>in</w:t>
      </w:r>
    </w:p>
    <w:p w14:paraId="19C4406D" w14:textId="77777777" w:rsidR="009646C3" w:rsidRPr="00E02DD4" w:rsidRDefault="009646C3" w:rsidP="009646C3">
      <w:pPr>
        <w:spacing w:after="0" w:line="1" w:lineRule="exact"/>
        <w:rPr>
          <w:rFonts w:eastAsia="Times New Roman" w:cs="Arial"/>
          <w:lang w:eastAsia="en-IN"/>
        </w:rPr>
      </w:pPr>
    </w:p>
    <w:p w14:paraId="18E860AE" w14:textId="77777777" w:rsidR="009646C3" w:rsidRPr="001C67F8" w:rsidRDefault="009646C3" w:rsidP="009646C3">
      <w:pPr>
        <w:spacing w:after="0" w:line="0" w:lineRule="atLeast"/>
        <w:jc w:val="center"/>
        <w:rPr>
          <w:rFonts w:eastAsia="Times New Roman" w:cs="Times New Roman"/>
          <w:lang w:eastAsia="en-IN"/>
        </w:rPr>
      </w:pPr>
      <w:r w:rsidRPr="001C67F8">
        <w:rPr>
          <w:rFonts w:eastAsia="Times New Roman" w:cs="Times New Roman"/>
          <w:b/>
          <w:sz w:val="32"/>
          <w:lang w:eastAsia="en-IN"/>
        </w:rPr>
        <w:t>CIVIL ENGINEERING</w:t>
      </w:r>
    </w:p>
    <w:p w14:paraId="25D1A6D7" w14:textId="16A14507" w:rsidR="009646C3" w:rsidRPr="001C67F8" w:rsidRDefault="009646C3" w:rsidP="009646C3">
      <w:pPr>
        <w:spacing w:after="0" w:line="0" w:lineRule="atLeast"/>
        <w:jc w:val="center"/>
        <w:rPr>
          <w:rFonts w:eastAsia="Times New Roman" w:cs="Times New Roman"/>
          <w:b/>
          <w:lang w:eastAsia="en-IN"/>
        </w:rPr>
      </w:pPr>
      <w:r w:rsidRPr="001C67F8">
        <w:rPr>
          <w:rFonts w:eastAsia="Times New Roman" w:cs="Times New Roman"/>
          <w:b/>
          <w:lang w:eastAsia="en-IN"/>
        </w:rPr>
        <w:t>2018-2022</w:t>
      </w:r>
    </w:p>
    <w:p w14:paraId="76FA3F59" w14:textId="449CBAEF" w:rsidR="009646C3" w:rsidRDefault="0091579B" w:rsidP="009646C3">
      <w:pPr>
        <w:spacing w:after="0" w:line="0" w:lineRule="atLeast"/>
        <w:jc w:val="center"/>
        <w:rPr>
          <w:rFonts w:eastAsia="Times New Roman" w:cs="Arial"/>
          <w:b/>
          <w:lang w:eastAsia="en-IN"/>
        </w:rPr>
      </w:pPr>
      <w:r w:rsidRPr="00E02DD4">
        <w:rPr>
          <w:rFonts w:eastAsia="Times New Roman" w:cs="Arial"/>
          <w:b/>
          <w:noProof/>
          <w:sz w:val="32"/>
          <w:lang w:eastAsia="en-IN" w:bidi="ar-SA"/>
        </w:rPr>
        <w:drawing>
          <wp:anchor distT="0" distB="0" distL="114300" distR="114300" simplePos="0" relativeHeight="251685888" behindDoc="1" locked="0" layoutInCell="1" allowOverlap="1" wp14:anchorId="4BE19BC9" wp14:editId="1EACE55B">
            <wp:simplePos x="0" y="0"/>
            <wp:positionH relativeFrom="margin">
              <wp:posOffset>2181225</wp:posOffset>
            </wp:positionH>
            <wp:positionV relativeFrom="page">
              <wp:posOffset>3250988</wp:posOffset>
            </wp:positionV>
            <wp:extent cx="1821180" cy="1555115"/>
            <wp:effectExtent l="0" t="0" r="7620" b="6985"/>
            <wp:wrapTight wrapText="bothSides">
              <wp:wrapPolygon edited="0">
                <wp:start x="0" y="0"/>
                <wp:lineTo x="0" y="21432"/>
                <wp:lineTo x="21464" y="21432"/>
                <wp:lineTo x="214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8160" t="14644" r="-2628"/>
                    <a:stretch/>
                  </pic:blipFill>
                  <pic:spPr bwMode="auto">
                    <a:xfrm>
                      <a:off x="0" y="0"/>
                      <a:ext cx="1821180" cy="1555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5D30D7" w14:textId="5EFDAB2D" w:rsidR="009646C3" w:rsidRDefault="009646C3" w:rsidP="009646C3">
      <w:pPr>
        <w:spacing w:after="0" w:line="0" w:lineRule="atLeast"/>
        <w:jc w:val="center"/>
        <w:rPr>
          <w:rFonts w:eastAsia="Times New Roman" w:cs="Arial"/>
          <w:b/>
          <w:lang w:eastAsia="en-IN"/>
        </w:rPr>
      </w:pPr>
    </w:p>
    <w:p w14:paraId="07279D86" w14:textId="5F5EE357" w:rsidR="009646C3" w:rsidRDefault="009646C3" w:rsidP="009646C3">
      <w:pPr>
        <w:spacing w:after="0" w:line="0" w:lineRule="atLeast"/>
        <w:jc w:val="center"/>
        <w:rPr>
          <w:rFonts w:eastAsia="Times New Roman" w:cs="Arial"/>
          <w:b/>
          <w:lang w:eastAsia="en-IN"/>
        </w:rPr>
      </w:pPr>
    </w:p>
    <w:p w14:paraId="15D2C312" w14:textId="77777777" w:rsidR="009646C3" w:rsidRDefault="009646C3" w:rsidP="009646C3">
      <w:pPr>
        <w:spacing w:after="0" w:line="0" w:lineRule="atLeast"/>
        <w:jc w:val="center"/>
        <w:rPr>
          <w:rFonts w:eastAsia="Times New Roman" w:cs="Arial"/>
          <w:b/>
          <w:lang w:eastAsia="en-IN"/>
        </w:rPr>
      </w:pPr>
    </w:p>
    <w:p w14:paraId="51925584" w14:textId="77777777" w:rsidR="009646C3" w:rsidRDefault="009646C3" w:rsidP="009646C3">
      <w:pPr>
        <w:spacing w:after="0" w:line="0" w:lineRule="atLeast"/>
        <w:jc w:val="center"/>
        <w:rPr>
          <w:rFonts w:eastAsia="Times New Roman" w:cs="Arial"/>
          <w:b/>
          <w:lang w:eastAsia="en-IN"/>
        </w:rPr>
      </w:pPr>
    </w:p>
    <w:p w14:paraId="75E789D5" w14:textId="77777777" w:rsidR="009646C3" w:rsidRDefault="009646C3" w:rsidP="009646C3">
      <w:pPr>
        <w:spacing w:after="0" w:line="0" w:lineRule="atLeast"/>
        <w:jc w:val="center"/>
        <w:rPr>
          <w:rFonts w:eastAsia="Times New Roman" w:cs="Arial"/>
          <w:b/>
          <w:lang w:eastAsia="en-IN"/>
        </w:rPr>
      </w:pPr>
    </w:p>
    <w:p w14:paraId="4E9FAB43" w14:textId="77777777" w:rsidR="009646C3" w:rsidRPr="00E02DD4" w:rsidRDefault="009646C3" w:rsidP="009646C3">
      <w:pPr>
        <w:spacing w:after="0" w:line="0" w:lineRule="atLeast"/>
        <w:jc w:val="center"/>
        <w:rPr>
          <w:rFonts w:eastAsia="Times New Roman" w:cs="Arial"/>
          <w:b/>
          <w:lang w:eastAsia="en-IN"/>
        </w:rPr>
      </w:pPr>
    </w:p>
    <w:p w14:paraId="5E79FEFB" w14:textId="77777777" w:rsidR="009646C3" w:rsidRPr="00E02DD4" w:rsidRDefault="009646C3" w:rsidP="009646C3">
      <w:pPr>
        <w:spacing w:after="0" w:line="200" w:lineRule="exact"/>
        <w:rPr>
          <w:rFonts w:eastAsia="Times New Roman" w:cs="Arial"/>
          <w:lang w:eastAsia="en-IN"/>
        </w:rPr>
      </w:pPr>
    </w:p>
    <w:p w14:paraId="0937D4A1" w14:textId="77777777" w:rsidR="009646C3" w:rsidRPr="003B051B" w:rsidRDefault="009646C3" w:rsidP="009646C3">
      <w:pPr>
        <w:spacing w:after="0" w:line="200" w:lineRule="exact"/>
        <w:rPr>
          <w:rFonts w:eastAsia="Times New Roman" w:cs="Arial"/>
          <w:szCs w:val="24"/>
          <w:lang w:eastAsia="en-IN"/>
        </w:rPr>
      </w:pPr>
    </w:p>
    <w:p w14:paraId="3DE4D81D" w14:textId="77777777" w:rsidR="009646C3" w:rsidRPr="003B051B" w:rsidRDefault="009646C3" w:rsidP="009646C3">
      <w:pPr>
        <w:spacing w:after="0" w:line="358" w:lineRule="exact"/>
        <w:rPr>
          <w:rFonts w:eastAsia="Times New Roman" w:cs="Arial"/>
          <w:szCs w:val="24"/>
          <w:lang w:eastAsia="en-IN"/>
        </w:rPr>
      </w:pPr>
    </w:p>
    <w:p w14:paraId="0F43B026" w14:textId="77777777" w:rsidR="009646C3" w:rsidRPr="000D6728" w:rsidRDefault="009646C3" w:rsidP="009646C3">
      <w:pPr>
        <w:spacing w:after="0" w:line="0" w:lineRule="atLeast"/>
        <w:jc w:val="center"/>
        <w:rPr>
          <w:rFonts w:eastAsia="Times New Roman" w:cs="Times New Roman"/>
          <w:b/>
          <w:sz w:val="32"/>
          <w:lang w:eastAsia="en-IN"/>
        </w:rPr>
      </w:pPr>
      <w:r w:rsidRPr="000D6728">
        <w:rPr>
          <w:rFonts w:eastAsia="Times New Roman" w:cs="Times New Roman"/>
          <w:b/>
          <w:sz w:val="32"/>
          <w:lang w:eastAsia="en-IN"/>
        </w:rPr>
        <w:t>INTERNSHIP REPORT</w:t>
      </w:r>
    </w:p>
    <w:p w14:paraId="32C94C97" w14:textId="77777777" w:rsidR="009646C3" w:rsidRPr="000D6728" w:rsidRDefault="009646C3" w:rsidP="009646C3">
      <w:pPr>
        <w:spacing w:after="0" w:line="0" w:lineRule="atLeast"/>
        <w:jc w:val="center"/>
        <w:rPr>
          <w:rFonts w:eastAsia="Times New Roman" w:cs="Times New Roman"/>
          <w:b/>
          <w:szCs w:val="24"/>
          <w:lang w:eastAsia="en-IN"/>
        </w:rPr>
      </w:pPr>
      <w:r w:rsidRPr="000D6728">
        <w:rPr>
          <w:rFonts w:eastAsia="Times New Roman" w:cs="Times New Roman"/>
          <w:b/>
          <w:szCs w:val="24"/>
          <w:lang w:eastAsia="en-IN"/>
        </w:rPr>
        <w:t>ON</w:t>
      </w:r>
    </w:p>
    <w:p w14:paraId="6F8C0BD4" w14:textId="77777777" w:rsidR="009646C3" w:rsidRPr="0091579B" w:rsidRDefault="009646C3" w:rsidP="009646C3">
      <w:pPr>
        <w:spacing w:line="0" w:lineRule="atLeast"/>
        <w:jc w:val="center"/>
        <w:rPr>
          <w:rFonts w:eastAsia="Times New Roman" w:cs="Times New Roman"/>
          <w:b/>
          <w:sz w:val="32"/>
          <w:u w:val="single"/>
          <w:lang w:eastAsia="en-IN"/>
        </w:rPr>
      </w:pPr>
      <w:r w:rsidRPr="0091579B">
        <w:rPr>
          <w:rFonts w:eastAsia="Times New Roman" w:cs="Times New Roman"/>
          <w:b/>
          <w:sz w:val="32"/>
          <w:u w:val="single"/>
          <w:lang w:eastAsia="en-IN"/>
        </w:rPr>
        <w:t xml:space="preserve">“RURAL WATER SUPPLY SCHEME </w:t>
      </w:r>
      <w:r w:rsidRPr="0091579B">
        <w:rPr>
          <w:rFonts w:eastAsia="Times New Roman" w:cs="Times New Roman"/>
          <w:b/>
          <w:sz w:val="32"/>
          <w:u w:val="single"/>
          <w:lang w:eastAsia="en-IN"/>
        </w:rPr>
        <w:br/>
        <w:t>(JAL JEEVAN MISSION)”</w:t>
      </w:r>
    </w:p>
    <w:p w14:paraId="6AAEAF16" w14:textId="7953D12B" w:rsidR="009646C3" w:rsidRPr="00C67BB1" w:rsidRDefault="009646C3" w:rsidP="009646C3">
      <w:pPr>
        <w:spacing w:after="0" w:line="0" w:lineRule="atLeast"/>
        <w:jc w:val="center"/>
        <w:rPr>
          <w:rFonts w:eastAsia="Times New Roman" w:cs="Times New Roman"/>
          <w:color w:val="4F6228" w:themeColor="accent3" w:themeShade="80"/>
          <w:sz w:val="28"/>
          <w:szCs w:val="28"/>
          <w:lang w:eastAsia="en-IN"/>
        </w:rPr>
      </w:pPr>
      <w:r w:rsidRPr="00C67BB1">
        <w:rPr>
          <w:rFonts w:eastAsia="Times New Roman" w:cs="Times New Roman"/>
          <w:b/>
          <w:color w:val="4F6228" w:themeColor="accent3" w:themeShade="80"/>
          <w:szCs w:val="24"/>
          <w:lang w:eastAsia="en-IN"/>
        </w:rPr>
        <w:t>Submitted By–</w:t>
      </w:r>
    </w:p>
    <w:p w14:paraId="4A7FCE8F" w14:textId="716C4BF0" w:rsidR="009646C3" w:rsidRPr="00C67BB1" w:rsidRDefault="00C67BB1" w:rsidP="009646C3">
      <w:pPr>
        <w:spacing w:line="0" w:lineRule="atLeast"/>
        <w:jc w:val="center"/>
        <w:rPr>
          <w:rFonts w:eastAsia="Times New Roman" w:cs="Times New Roman"/>
          <w:b/>
          <w:color w:val="4F6228" w:themeColor="accent3" w:themeShade="80"/>
          <w:sz w:val="28"/>
          <w:szCs w:val="28"/>
          <w:lang w:eastAsia="en-IN"/>
        </w:rPr>
      </w:pPr>
      <w:r>
        <w:rPr>
          <w:rFonts w:eastAsia="Times New Roman" w:cs="Times New Roman"/>
          <w:b/>
          <w:color w:val="4F6228" w:themeColor="accent3" w:themeShade="80"/>
          <w:sz w:val="28"/>
          <w:szCs w:val="28"/>
          <w:lang w:eastAsia="en-IN"/>
        </w:rPr>
        <w:t>Saumya Arya</w:t>
      </w:r>
      <w:r w:rsidR="009646C3" w:rsidRPr="00C67BB1">
        <w:rPr>
          <w:rFonts w:eastAsia="Times New Roman" w:cs="Times New Roman"/>
          <w:b/>
          <w:color w:val="4F6228" w:themeColor="accent3" w:themeShade="80"/>
          <w:sz w:val="28"/>
          <w:szCs w:val="28"/>
          <w:lang w:eastAsia="en-IN"/>
        </w:rPr>
        <w:br/>
        <w:t>0901CE181096</w:t>
      </w:r>
    </w:p>
    <w:p w14:paraId="24242F8C" w14:textId="26ED1F25" w:rsidR="009646C3" w:rsidRPr="00C67BB1" w:rsidRDefault="009646C3" w:rsidP="009646C3">
      <w:pPr>
        <w:spacing w:after="0" w:line="0" w:lineRule="atLeast"/>
        <w:jc w:val="center"/>
        <w:rPr>
          <w:rFonts w:eastAsia="Times New Roman" w:cs="Times New Roman"/>
          <w:b/>
          <w:color w:val="C00000"/>
          <w:sz w:val="28"/>
          <w:szCs w:val="28"/>
          <w:lang w:eastAsia="en-IN"/>
        </w:rPr>
      </w:pPr>
      <w:r w:rsidRPr="00C67BB1">
        <w:rPr>
          <w:rFonts w:eastAsia="Times New Roman" w:cs="Times New Roman"/>
          <w:b/>
          <w:color w:val="4F6228" w:themeColor="accent3" w:themeShade="80"/>
          <w:szCs w:val="24"/>
          <w:lang w:eastAsia="en-IN"/>
        </w:rPr>
        <w:t>FACULTY MENTOR</w:t>
      </w:r>
      <w:r>
        <w:rPr>
          <w:rFonts w:eastAsia="Times New Roman" w:cs="Times New Roman"/>
          <w:b/>
          <w:color w:val="17365D" w:themeColor="text2" w:themeShade="BF"/>
          <w:szCs w:val="24"/>
          <w:lang w:eastAsia="en-IN"/>
        </w:rPr>
        <w:br/>
      </w:r>
      <w:r w:rsidRPr="00C67BB1">
        <w:rPr>
          <w:rFonts w:eastAsia="Times New Roman" w:cs="Times New Roman"/>
          <w:b/>
          <w:color w:val="C00000"/>
          <w:sz w:val="28"/>
          <w:szCs w:val="28"/>
          <w:lang w:eastAsia="en-IN"/>
        </w:rPr>
        <w:t>Prof. A</w:t>
      </w:r>
      <w:r w:rsidR="004D5561">
        <w:rPr>
          <w:rFonts w:eastAsia="Times New Roman" w:cs="Times New Roman"/>
          <w:b/>
          <w:color w:val="C00000"/>
          <w:sz w:val="28"/>
          <w:szCs w:val="28"/>
          <w:lang w:eastAsia="en-IN"/>
        </w:rPr>
        <w:t>nil</w:t>
      </w:r>
      <w:r w:rsidRPr="00C67BB1">
        <w:rPr>
          <w:rFonts w:eastAsia="Times New Roman" w:cs="Times New Roman"/>
          <w:b/>
          <w:color w:val="C00000"/>
          <w:sz w:val="28"/>
          <w:szCs w:val="28"/>
          <w:lang w:eastAsia="en-IN"/>
        </w:rPr>
        <w:t xml:space="preserve"> K</w:t>
      </w:r>
      <w:r w:rsidR="004D5561">
        <w:rPr>
          <w:rFonts w:eastAsia="Times New Roman" w:cs="Times New Roman"/>
          <w:b/>
          <w:color w:val="C00000"/>
          <w:sz w:val="28"/>
          <w:szCs w:val="28"/>
          <w:lang w:eastAsia="en-IN"/>
        </w:rPr>
        <w:t>umar</w:t>
      </w:r>
      <w:r w:rsidRPr="00C67BB1">
        <w:rPr>
          <w:rFonts w:eastAsia="Times New Roman" w:cs="Times New Roman"/>
          <w:b/>
          <w:color w:val="C00000"/>
          <w:sz w:val="28"/>
          <w:szCs w:val="28"/>
          <w:lang w:eastAsia="en-IN"/>
        </w:rPr>
        <w:t xml:space="preserve"> Saxena </w:t>
      </w:r>
    </w:p>
    <w:p w14:paraId="1B40E168" w14:textId="77777777" w:rsidR="009646C3" w:rsidRPr="00C67BB1" w:rsidRDefault="009646C3" w:rsidP="009646C3">
      <w:pPr>
        <w:spacing w:after="0" w:line="0" w:lineRule="atLeast"/>
        <w:jc w:val="center"/>
        <w:rPr>
          <w:rFonts w:eastAsia="Times New Roman" w:cs="Times New Roman"/>
          <w:b/>
          <w:color w:val="C00000"/>
          <w:sz w:val="28"/>
          <w:szCs w:val="28"/>
          <w:lang w:eastAsia="en-IN"/>
        </w:rPr>
      </w:pPr>
      <w:r w:rsidRPr="00C67BB1">
        <w:rPr>
          <w:rFonts w:eastAsia="Times New Roman" w:cs="Times New Roman"/>
          <w:b/>
          <w:color w:val="C00000"/>
          <w:sz w:val="28"/>
          <w:szCs w:val="28"/>
          <w:lang w:eastAsia="en-IN"/>
        </w:rPr>
        <w:t>Dept. of Civil Engineering</w:t>
      </w:r>
      <w:r w:rsidRPr="00C67BB1">
        <w:rPr>
          <w:rFonts w:eastAsia="Times New Roman" w:cs="Times New Roman"/>
          <w:b/>
          <w:color w:val="C00000"/>
          <w:sz w:val="28"/>
          <w:szCs w:val="28"/>
          <w:lang w:eastAsia="en-IN"/>
        </w:rPr>
        <w:br/>
        <w:t xml:space="preserve"> M.I.T.S., Gwalior</w:t>
      </w:r>
    </w:p>
    <w:p w14:paraId="23141A91" w14:textId="77777777" w:rsidR="009646C3" w:rsidRPr="00C67BB1" w:rsidRDefault="009646C3" w:rsidP="009646C3">
      <w:pPr>
        <w:spacing w:after="0" w:line="0" w:lineRule="atLeast"/>
        <w:jc w:val="center"/>
        <w:rPr>
          <w:rFonts w:eastAsia="Times New Roman" w:cs="Times New Roman"/>
          <w:color w:val="C00000"/>
          <w:sz w:val="28"/>
          <w:szCs w:val="28"/>
          <w:lang w:eastAsia="en-IN"/>
        </w:rPr>
      </w:pPr>
      <w:r w:rsidRPr="00C67BB1">
        <w:rPr>
          <w:rFonts w:eastAsia="Times New Roman" w:cs="Times New Roman"/>
          <w:b/>
          <w:color w:val="C00000"/>
          <w:sz w:val="28"/>
          <w:szCs w:val="28"/>
          <w:lang w:eastAsia="en-IN"/>
        </w:rPr>
        <w:br/>
      </w:r>
      <w:r w:rsidRPr="00C67BB1">
        <w:rPr>
          <w:rFonts w:eastAsia="Times New Roman" w:cs="Times New Roman"/>
          <w:b/>
          <w:color w:val="4F6228" w:themeColor="accent3" w:themeShade="80"/>
          <w:szCs w:val="24"/>
          <w:lang w:eastAsia="en-IN"/>
        </w:rPr>
        <w:t>INDUSTRY MENTOR</w:t>
      </w:r>
      <w:r w:rsidRPr="00C67BB1">
        <w:rPr>
          <w:rFonts w:eastAsia="Times New Roman" w:cs="Times New Roman"/>
          <w:b/>
          <w:color w:val="C00000"/>
          <w:szCs w:val="24"/>
          <w:lang w:eastAsia="en-IN"/>
        </w:rPr>
        <w:t xml:space="preserve"> -</w:t>
      </w:r>
    </w:p>
    <w:p w14:paraId="554BE09A" w14:textId="77777777" w:rsidR="009646C3" w:rsidRPr="00C67BB1" w:rsidRDefault="009646C3" w:rsidP="009646C3">
      <w:pPr>
        <w:spacing w:after="0" w:line="0" w:lineRule="atLeast"/>
        <w:jc w:val="center"/>
        <w:rPr>
          <w:rFonts w:eastAsia="Times New Roman" w:cs="Times New Roman"/>
          <w:b/>
          <w:color w:val="C00000"/>
          <w:sz w:val="28"/>
          <w:szCs w:val="28"/>
          <w:lang w:eastAsia="en-IN"/>
        </w:rPr>
      </w:pPr>
      <w:r w:rsidRPr="00C67BB1">
        <w:rPr>
          <w:rFonts w:eastAsia="Times New Roman" w:cs="Times New Roman"/>
          <w:b/>
          <w:color w:val="C00000"/>
          <w:sz w:val="28"/>
          <w:szCs w:val="28"/>
          <w:lang w:eastAsia="en-IN"/>
        </w:rPr>
        <w:t xml:space="preserve">Er Satyam Chaturvedi </w:t>
      </w:r>
    </w:p>
    <w:p w14:paraId="5AF44910" w14:textId="77777777" w:rsidR="009646C3" w:rsidRPr="00C67BB1" w:rsidRDefault="009646C3" w:rsidP="009646C3">
      <w:pPr>
        <w:spacing w:after="0" w:line="1" w:lineRule="exact"/>
        <w:rPr>
          <w:rFonts w:eastAsia="Times New Roman" w:cs="Times New Roman"/>
          <w:color w:val="C00000"/>
          <w:sz w:val="28"/>
          <w:szCs w:val="28"/>
          <w:lang w:eastAsia="en-IN"/>
        </w:rPr>
      </w:pPr>
    </w:p>
    <w:p w14:paraId="68A3D1D6" w14:textId="3FA7443F" w:rsidR="009646C3" w:rsidRPr="00C67BB1" w:rsidRDefault="00C67BB1" w:rsidP="009646C3">
      <w:pPr>
        <w:spacing w:after="0" w:line="0" w:lineRule="atLeast"/>
        <w:jc w:val="center"/>
        <w:rPr>
          <w:rFonts w:eastAsia="Times New Roman" w:cs="Times New Roman"/>
          <w:b/>
          <w:color w:val="C00000"/>
          <w:sz w:val="28"/>
          <w:szCs w:val="28"/>
          <w:lang w:eastAsia="en-IN"/>
        </w:rPr>
      </w:pPr>
      <w:r>
        <w:rPr>
          <w:rFonts w:eastAsia="Times New Roman" w:cs="Times New Roman"/>
          <w:b/>
          <w:color w:val="C00000"/>
          <w:sz w:val="28"/>
          <w:szCs w:val="28"/>
          <w:lang w:eastAsia="en-IN"/>
        </w:rPr>
        <w:t>Team L</w:t>
      </w:r>
      <w:r w:rsidR="009646C3" w:rsidRPr="00C67BB1">
        <w:rPr>
          <w:rFonts w:eastAsia="Times New Roman" w:cs="Times New Roman"/>
          <w:b/>
          <w:color w:val="C00000"/>
          <w:sz w:val="28"/>
          <w:szCs w:val="28"/>
          <w:lang w:eastAsia="en-IN"/>
        </w:rPr>
        <w:t xml:space="preserve">eader </w:t>
      </w:r>
    </w:p>
    <w:p w14:paraId="6FB5F593" w14:textId="77777777" w:rsidR="009646C3" w:rsidRPr="00C67BB1" w:rsidRDefault="009646C3" w:rsidP="009646C3">
      <w:pPr>
        <w:spacing w:after="0" w:line="0" w:lineRule="atLeast"/>
        <w:jc w:val="center"/>
        <w:rPr>
          <w:rFonts w:eastAsia="Times New Roman" w:cs="Times New Roman"/>
          <w:b/>
          <w:color w:val="C00000"/>
          <w:sz w:val="28"/>
          <w:szCs w:val="28"/>
          <w:lang w:eastAsia="en-IN"/>
        </w:rPr>
      </w:pPr>
      <w:r w:rsidRPr="00C67BB1">
        <w:rPr>
          <w:rFonts w:eastAsia="Times New Roman" w:cs="Times New Roman"/>
          <w:b/>
          <w:color w:val="C00000"/>
          <w:sz w:val="28"/>
          <w:szCs w:val="28"/>
          <w:lang w:eastAsia="en-IN"/>
        </w:rPr>
        <w:t xml:space="preserve">P.H.E (T.P.I.) Department </w:t>
      </w:r>
    </w:p>
    <w:p w14:paraId="08665040" w14:textId="5E07BC73" w:rsidR="0091579B" w:rsidRDefault="009646C3" w:rsidP="0091579B">
      <w:pPr>
        <w:spacing w:after="0" w:line="0" w:lineRule="atLeast"/>
        <w:jc w:val="center"/>
        <w:rPr>
          <w:rFonts w:eastAsia="Times New Roman" w:cs="Times New Roman"/>
          <w:b/>
          <w:color w:val="C00000"/>
          <w:sz w:val="28"/>
          <w:szCs w:val="28"/>
          <w:lang w:eastAsia="en-IN"/>
        </w:rPr>
      </w:pPr>
      <w:r w:rsidRPr="00C67BB1">
        <w:rPr>
          <w:rFonts w:eastAsia="Times New Roman" w:cs="Times New Roman"/>
          <w:b/>
          <w:color w:val="C00000"/>
          <w:sz w:val="28"/>
          <w:szCs w:val="28"/>
          <w:lang w:eastAsia="en-IN"/>
        </w:rPr>
        <w:t>Thatipur, Gwalio</w:t>
      </w:r>
      <w:r w:rsidR="0091579B">
        <w:rPr>
          <w:rFonts w:eastAsia="Times New Roman" w:cs="Times New Roman"/>
          <w:b/>
          <w:color w:val="C00000"/>
          <w:sz w:val="28"/>
          <w:szCs w:val="28"/>
          <w:lang w:eastAsia="en-IN"/>
        </w:rPr>
        <w:t>r</w:t>
      </w:r>
      <w:r w:rsidR="0091579B">
        <w:rPr>
          <w:rFonts w:eastAsia="Times New Roman" w:cs="Times New Roman"/>
          <w:b/>
          <w:color w:val="C00000"/>
          <w:sz w:val="28"/>
          <w:szCs w:val="28"/>
          <w:lang w:eastAsia="en-IN"/>
        </w:rPr>
        <w:br w:type="page"/>
      </w:r>
    </w:p>
    <w:p w14:paraId="329B0BC1" w14:textId="72ECFB01" w:rsidR="009646C3" w:rsidRPr="00C67BB1" w:rsidRDefault="009646C3" w:rsidP="009646C3">
      <w:pPr>
        <w:spacing w:after="0" w:line="0" w:lineRule="atLeast"/>
        <w:jc w:val="center"/>
        <w:rPr>
          <w:rFonts w:eastAsia="Times New Roman" w:cs="Times New Roman"/>
          <w:b/>
          <w:color w:val="C00000"/>
          <w:sz w:val="28"/>
          <w:szCs w:val="28"/>
          <w:lang w:eastAsia="en-IN"/>
        </w:rPr>
      </w:pPr>
      <w:r w:rsidRPr="00C67BB1">
        <w:rPr>
          <w:rFonts w:eastAsia="Times New Roman" w:cs="Times New Roman"/>
          <w:b/>
          <w:color w:val="C00000"/>
          <w:sz w:val="28"/>
          <w:szCs w:val="28"/>
          <w:lang w:eastAsia="en-IN"/>
        </w:rPr>
        <w:lastRenderedPageBreak/>
        <w:t>r</w:t>
      </w:r>
    </w:p>
    <w:p w14:paraId="011EAEA1" w14:textId="77777777" w:rsidR="009646C3" w:rsidRPr="00EA39D9" w:rsidRDefault="009646C3" w:rsidP="009646C3">
      <w:pPr>
        <w:widowControl w:val="0"/>
        <w:autoSpaceDE w:val="0"/>
        <w:autoSpaceDN w:val="0"/>
        <w:spacing w:before="86" w:after="0" w:line="240" w:lineRule="auto"/>
        <w:ind w:left="720" w:hanging="11"/>
        <w:jc w:val="center"/>
        <w:rPr>
          <w:rFonts w:eastAsia="Times New Roman" w:cs="Times New Roman"/>
          <w:b/>
          <w:sz w:val="29"/>
          <w:szCs w:val="29"/>
          <w:lang w:val="en-US"/>
        </w:rPr>
      </w:pPr>
      <w:r w:rsidRPr="00E02DD4">
        <w:rPr>
          <w:rFonts w:eastAsia="Times New Roman" w:cs="Arial"/>
          <w:b/>
          <w:noProof/>
          <w:sz w:val="32"/>
          <w:lang w:eastAsia="en-IN" w:bidi="ar-SA"/>
        </w:rPr>
        <w:drawing>
          <wp:anchor distT="0" distB="0" distL="114300" distR="114300" simplePos="0" relativeHeight="251686912" behindDoc="1" locked="0" layoutInCell="1" allowOverlap="1" wp14:anchorId="222BC01B" wp14:editId="03759458">
            <wp:simplePos x="660400" y="617855"/>
            <wp:positionH relativeFrom="margin">
              <wp:align>left</wp:align>
            </wp:positionH>
            <wp:positionV relativeFrom="margin">
              <wp:align>top</wp:align>
            </wp:positionV>
            <wp:extent cx="871220" cy="719455"/>
            <wp:effectExtent l="0" t="0" r="508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8160" t="17395" r="-2628"/>
                    <a:stretch/>
                  </pic:blipFill>
                  <pic:spPr bwMode="auto">
                    <a:xfrm>
                      <a:off x="0" y="0"/>
                      <a:ext cx="871220" cy="71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39D9">
        <w:rPr>
          <w:rFonts w:eastAsia="Times New Roman" w:cs="Times New Roman"/>
          <w:b/>
          <w:sz w:val="29"/>
          <w:szCs w:val="29"/>
          <w:lang w:val="en-US"/>
        </w:rPr>
        <w:t>Madhav Institute of Technology &amp; Science,</w:t>
      </w:r>
      <w:r w:rsidRPr="00EA39D9">
        <w:rPr>
          <w:rFonts w:eastAsia="Times New Roman" w:cs="Times New Roman"/>
          <w:b/>
          <w:spacing w:val="-43"/>
          <w:sz w:val="29"/>
          <w:szCs w:val="29"/>
          <w:lang w:val="en-US"/>
        </w:rPr>
        <w:t xml:space="preserve"> </w:t>
      </w:r>
      <w:r w:rsidRPr="00EA39D9">
        <w:rPr>
          <w:rFonts w:eastAsia="Times New Roman" w:cs="Times New Roman"/>
          <w:b/>
          <w:sz w:val="29"/>
          <w:szCs w:val="29"/>
          <w:lang w:val="en-US"/>
        </w:rPr>
        <w:t>Gwalior</w:t>
      </w:r>
    </w:p>
    <w:p w14:paraId="111DFCDB" w14:textId="77777777" w:rsidR="009646C3" w:rsidRDefault="009646C3" w:rsidP="009646C3">
      <w:pPr>
        <w:jc w:val="center"/>
        <w:rPr>
          <w:rFonts w:eastAsia="Times New Roman" w:cs="Times New Roman"/>
          <w:sz w:val="20"/>
          <w:lang w:val="en-US"/>
        </w:rPr>
      </w:pPr>
      <w:r w:rsidRPr="00EA39D9">
        <w:rPr>
          <w:rFonts w:eastAsia="Times New Roman" w:cs="Times New Roman"/>
          <w:sz w:val="20"/>
          <w:lang w:val="en-US"/>
        </w:rPr>
        <w:t xml:space="preserve">(A Govt. Aided </w:t>
      </w:r>
      <w:r w:rsidRPr="00EA39D9">
        <w:rPr>
          <w:rFonts w:eastAsia="Times New Roman" w:cs="Times New Roman"/>
          <w:spacing w:val="-3"/>
          <w:sz w:val="20"/>
          <w:lang w:val="en-US"/>
        </w:rPr>
        <w:t xml:space="preserve">UGC </w:t>
      </w:r>
      <w:r w:rsidRPr="00EA39D9">
        <w:rPr>
          <w:rFonts w:eastAsia="Times New Roman" w:cs="Times New Roman"/>
          <w:sz w:val="20"/>
          <w:lang w:val="en-US"/>
        </w:rPr>
        <w:t xml:space="preserve">Autonomous &amp; </w:t>
      </w:r>
      <w:r w:rsidRPr="00EA39D9">
        <w:rPr>
          <w:rFonts w:eastAsia="Times New Roman" w:cs="Times New Roman"/>
          <w:spacing w:val="-3"/>
          <w:sz w:val="20"/>
          <w:lang w:val="en-US"/>
        </w:rPr>
        <w:t xml:space="preserve">NAAC </w:t>
      </w:r>
      <w:r>
        <w:rPr>
          <w:rFonts w:eastAsia="Times New Roman" w:cs="Times New Roman"/>
          <w:sz w:val="20"/>
          <w:lang w:val="en-US"/>
        </w:rPr>
        <w:t>Accredited Inst.</w:t>
      </w:r>
      <w:r w:rsidRPr="00EA39D9">
        <w:rPr>
          <w:rFonts w:eastAsia="Times New Roman" w:cs="Times New Roman"/>
          <w:sz w:val="20"/>
          <w:lang w:val="en-US"/>
        </w:rPr>
        <w:t xml:space="preserve"> Affiliated to R.G.P.V.</w:t>
      </w:r>
      <w:r w:rsidRPr="00EA39D9">
        <w:rPr>
          <w:rFonts w:eastAsia="Times New Roman" w:cs="Times New Roman"/>
          <w:spacing w:val="-29"/>
          <w:sz w:val="20"/>
          <w:lang w:val="en-US"/>
        </w:rPr>
        <w:t xml:space="preserve"> </w:t>
      </w:r>
      <w:r w:rsidRPr="00EA39D9">
        <w:rPr>
          <w:rFonts w:eastAsia="Times New Roman" w:cs="Times New Roman"/>
          <w:sz w:val="20"/>
          <w:lang w:val="en-US"/>
        </w:rPr>
        <w:t>Bhopal)</w:t>
      </w:r>
    </w:p>
    <w:p w14:paraId="467A1109" w14:textId="77777777" w:rsidR="009646C3" w:rsidRDefault="009646C3" w:rsidP="009646C3">
      <w:pPr>
        <w:spacing w:after="160" w:line="259" w:lineRule="auto"/>
      </w:pPr>
    </w:p>
    <w:p w14:paraId="53EC6371" w14:textId="77777777" w:rsidR="009646C3" w:rsidRDefault="009646C3" w:rsidP="009646C3">
      <w:pPr>
        <w:spacing w:after="160" w:line="259" w:lineRule="auto"/>
        <w:rPr>
          <w:rFonts w:eastAsia="Times New Roman" w:cs="Times New Roman"/>
          <w:b/>
          <w:bCs/>
          <w:color w:val="0070C0"/>
          <w:kern w:val="36"/>
          <w:sz w:val="36"/>
          <w:szCs w:val="48"/>
          <w:u w:val="single"/>
          <w:lang w:val="en-US"/>
        </w:rPr>
      </w:pPr>
      <w:bookmarkStart w:id="3" w:name="_Toc104153089"/>
      <w:bookmarkStart w:id="4" w:name="_Toc104153765"/>
      <w:bookmarkStart w:id="5" w:name="_Toc104325099"/>
      <w:r>
        <w:rPr>
          <w:rFonts w:eastAsia="Times New Roman" w:cs="Arial"/>
          <w:noProof/>
          <w:lang w:eastAsia="en-IN" w:bidi="ar-SA"/>
        </w:rPr>
        <w:drawing>
          <wp:anchor distT="0" distB="0" distL="114300" distR="114300" simplePos="0" relativeHeight="251687936" behindDoc="0" locked="0" layoutInCell="1" allowOverlap="1" wp14:anchorId="50C8A0DA" wp14:editId="24682D12">
            <wp:simplePos x="0" y="0"/>
            <wp:positionH relativeFrom="margin">
              <wp:align>center</wp:align>
            </wp:positionH>
            <wp:positionV relativeFrom="margin">
              <wp:align>center</wp:align>
            </wp:positionV>
            <wp:extent cx="5400000" cy="4533546"/>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5-30 at 1.52.11 PM.jpeg"/>
                    <pic:cNvPicPr/>
                  </pic:nvPicPr>
                  <pic:blipFill rotWithShape="1">
                    <a:blip r:embed="rId9">
                      <a:extLst>
                        <a:ext uri="{28A0092B-C50C-407E-A947-70E740481C1C}">
                          <a14:useLocalDpi xmlns:a14="http://schemas.microsoft.com/office/drawing/2010/main" val="0"/>
                        </a:ext>
                      </a:extLst>
                    </a:blip>
                    <a:srcRect l="2183" t="8229"/>
                    <a:stretch/>
                  </pic:blipFill>
                  <pic:spPr bwMode="auto">
                    <a:xfrm>
                      <a:off x="0" y="0"/>
                      <a:ext cx="5400000" cy="45335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EAFCE0D" w14:textId="77777777" w:rsidR="009646C3" w:rsidRPr="00EA39D9" w:rsidRDefault="009646C3" w:rsidP="009646C3">
      <w:pPr>
        <w:pStyle w:val="Heading1"/>
      </w:pPr>
      <w:bookmarkStart w:id="6" w:name="_Toc104842362"/>
      <w:r w:rsidRPr="00EA39D9">
        <w:lastRenderedPageBreak/>
        <w:t>RECOMMENDATION</w:t>
      </w:r>
      <w:bookmarkEnd w:id="3"/>
      <w:bookmarkEnd w:id="4"/>
      <w:bookmarkEnd w:id="5"/>
      <w:bookmarkEnd w:id="6"/>
    </w:p>
    <w:p w14:paraId="2980A70F" w14:textId="77777777" w:rsidR="009646C3" w:rsidRDefault="009646C3" w:rsidP="009646C3">
      <w:pPr>
        <w:widowControl w:val="0"/>
        <w:autoSpaceDE w:val="0"/>
        <w:autoSpaceDN w:val="0"/>
        <w:spacing w:after="0" w:line="240" w:lineRule="auto"/>
        <w:rPr>
          <w:rFonts w:eastAsia="Times New Roman" w:cs="Times New Roman"/>
          <w:b/>
          <w:sz w:val="34"/>
          <w:szCs w:val="24"/>
          <w:lang w:val="en-US"/>
        </w:rPr>
      </w:pPr>
    </w:p>
    <w:p w14:paraId="4E0B3F17" w14:textId="29FC3C00" w:rsidR="009646C3" w:rsidRPr="00C55CDA" w:rsidRDefault="00C55CDA" w:rsidP="00C55CDA">
      <w:pPr>
        <w:widowControl w:val="0"/>
        <w:autoSpaceDE w:val="0"/>
        <w:autoSpaceDN w:val="0"/>
        <w:spacing w:after="0" w:line="240" w:lineRule="auto"/>
        <w:rPr>
          <w:rFonts w:eastAsia="Times New Roman" w:cs="Times New Roman"/>
          <w:b/>
          <w:sz w:val="34"/>
          <w:szCs w:val="24"/>
          <w:lang w:val="en-US"/>
        </w:rPr>
      </w:pPr>
      <w:r>
        <w:rPr>
          <w:rFonts w:eastAsia="Times New Roman" w:cs="Times New Roman"/>
          <w:b/>
          <w:noProof/>
          <w:sz w:val="32"/>
          <w:lang w:eastAsia="en-IN" w:bidi="ar-SA"/>
        </w:rPr>
        <w:drawing>
          <wp:inline distT="0" distB="0" distL="0" distR="0" wp14:anchorId="0108AB7B" wp14:editId="44A73FD0">
            <wp:extent cx="5677469" cy="75699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6-03 at 12.20.51 AM.jpeg"/>
                    <pic:cNvPicPr/>
                  </pic:nvPicPr>
                  <pic:blipFill>
                    <a:blip r:embed="rId10">
                      <a:extLst>
                        <a:ext uri="{28A0092B-C50C-407E-A947-70E740481C1C}">
                          <a14:useLocalDpi xmlns:a14="http://schemas.microsoft.com/office/drawing/2010/main" val="0"/>
                        </a:ext>
                      </a:extLst>
                    </a:blip>
                    <a:stretch>
                      <a:fillRect/>
                    </a:stretch>
                  </pic:blipFill>
                  <pic:spPr>
                    <a:xfrm>
                      <a:off x="0" y="0"/>
                      <a:ext cx="5680412" cy="7573883"/>
                    </a:xfrm>
                    <a:prstGeom prst="rect">
                      <a:avLst/>
                    </a:prstGeom>
                  </pic:spPr>
                </pic:pic>
              </a:graphicData>
            </a:graphic>
          </wp:inline>
        </w:drawing>
      </w:r>
      <w:r>
        <w:rPr>
          <w:rFonts w:eastAsia="Times New Roman" w:cs="Times New Roman"/>
          <w:b/>
          <w:sz w:val="32"/>
          <w:lang w:val="en-US"/>
        </w:rPr>
        <w:tab/>
      </w:r>
    </w:p>
    <w:p w14:paraId="35A20370" w14:textId="77777777" w:rsidR="009646C3" w:rsidRPr="003D6FC8" w:rsidRDefault="009646C3" w:rsidP="009646C3">
      <w:pPr>
        <w:pStyle w:val="Heading1"/>
      </w:pPr>
      <w:bookmarkStart w:id="7" w:name="_Toc104153090"/>
      <w:bookmarkStart w:id="8" w:name="_Toc104153766"/>
      <w:bookmarkStart w:id="9" w:name="_Toc104325100"/>
      <w:bookmarkStart w:id="10" w:name="_Toc104842363"/>
      <w:r w:rsidRPr="00075E08">
        <w:rPr>
          <w:szCs w:val="36"/>
        </w:rPr>
        <w:lastRenderedPageBreak/>
        <w:t>ACKNOWLEDGEMENT</w:t>
      </w:r>
      <w:bookmarkEnd w:id="7"/>
      <w:bookmarkEnd w:id="8"/>
      <w:bookmarkEnd w:id="9"/>
      <w:bookmarkEnd w:id="10"/>
    </w:p>
    <w:p w14:paraId="236AB508" w14:textId="77777777" w:rsidR="009646C3" w:rsidRPr="000D6728" w:rsidRDefault="009646C3" w:rsidP="009646C3">
      <w:pPr>
        <w:widowControl w:val="0"/>
        <w:autoSpaceDE w:val="0"/>
        <w:autoSpaceDN w:val="0"/>
        <w:spacing w:before="155" w:after="0" w:line="256" w:lineRule="auto"/>
        <w:ind w:left="100" w:right="132"/>
        <w:rPr>
          <w:rFonts w:eastAsia="Times New Roman" w:cs="Times New Roman"/>
          <w:szCs w:val="24"/>
          <w:lang w:val="en-US"/>
        </w:rPr>
      </w:pPr>
      <w:r w:rsidRPr="000D6728">
        <w:rPr>
          <w:rFonts w:eastAsia="Times New Roman" w:cs="Times New Roman"/>
          <w:szCs w:val="24"/>
          <w:lang w:val="en-US"/>
        </w:rPr>
        <w:t>When it comes to properly acknowledging someone's support and assistance, it may be a challenging undertaking, chiefly when the support offered is so wholehearted and unwavering.</w:t>
      </w:r>
    </w:p>
    <w:p w14:paraId="4FAFC979" w14:textId="6D368BC7" w:rsidR="009646C3" w:rsidRPr="000D6728" w:rsidRDefault="009646C3" w:rsidP="009646C3">
      <w:pPr>
        <w:widowControl w:val="0"/>
        <w:autoSpaceDE w:val="0"/>
        <w:autoSpaceDN w:val="0"/>
        <w:spacing w:before="155" w:after="0" w:line="256" w:lineRule="auto"/>
        <w:ind w:left="100" w:right="132"/>
        <w:rPr>
          <w:rFonts w:eastAsia="Times New Roman" w:cs="Times New Roman"/>
          <w:szCs w:val="24"/>
          <w:lang w:val="en-US"/>
        </w:rPr>
      </w:pPr>
      <w:r w:rsidRPr="000D6728">
        <w:rPr>
          <w:rFonts w:eastAsia="Times New Roman" w:cs="Times New Roman"/>
          <w:szCs w:val="24"/>
          <w:lang w:val="en-US"/>
        </w:rPr>
        <w:t xml:space="preserve">I am eternally grateful to my renowned guide, </w:t>
      </w:r>
      <w:r w:rsidR="004D5561">
        <w:rPr>
          <w:rFonts w:eastAsia="Times New Roman" w:cs="Times New Roman"/>
          <w:b/>
          <w:bCs/>
          <w:szCs w:val="24"/>
          <w:lang w:val="en-US"/>
        </w:rPr>
        <w:t>Prof. Anil Kumar</w:t>
      </w:r>
      <w:r w:rsidRPr="000D6728">
        <w:rPr>
          <w:rFonts w:eastAsia="Times New Roman" w:cs="Times New Roman"/>
          <w:b/>
          <w:bCs/>
          <w:szCs w:val="24"/>
          <w:lang w:val="en-US"/>
        </w:rPr>
        <w:t xml:space="preserve"> Saxena</w:t>
      </w:r>
      <w:r w:rsidRPr="000D6728">
        <w:rPr>
          <w:rFonts w:eastAsia="Times New Roman" w:cs="Times New Roman"/>
          <w:szCs w:val="24"/>
          <w:lang w:val="en-US"/>
        </w:rPr>
        <w:t>, Assistant Professor of Civil Engineering Department, MITS Gwalior.</w:t>
      </w:r>
    </w:p>
    <w:p w14:paraId="25D1116F" w14:textId="77777777" w:rsidR="009646C3" w:rsidRPr="000D6728" w:rsidRDefault="009646C3" w:rsidP="009646C3">
      <w:pPr>
        <w:widowControl w:val="0"/>
        <w:autoSpaceDE w:val="0"/>
        <w:autoSpaceDN w:val="0"/>
        <w:spacing w:before="155" w:after="0" w:line="256" w:lineRule="auto"/>
        <w:ind w:left="100" w:right="132"/>
        <w:rPr>
          <w:rFonts w:eastAsia="Times New Roman" w:cs="Times New Roman"/>
          <w:szCs w:val="24"/>
          <w:lang w:val="en-US"/>
        </w:rPr>
      </w:pPr>
      <w:r w:rsidRPr="000D6728">
        <w:rPr>
          <w:rFonts w:eastAsia="Times New Roman" w:cs="Times New Roman"/>
          <w:szCs w:val="24"/>
          <w:lang w:val="en-US"/>
        </w:rPr>
        <w:t xml:space="preserve">Also, I would like to thank </w:t>
      </w:r>
      <w:r w:rsidRPr="000D6728">
        <w:rPr>
          <w:rFonts w:eastAsia="Times New Roman" w:cs="Times New Roman"/>
          <w:b/>
          <w:bCs/>
          <w:szCs w:val="24"/>
          <w:lang w:val="en-US"/>
        </w:rPr>
        <w:t>Dr. M.K. Trivedi</w:t>
      </w:r>
      <w:r w:rsidRPr="000D6728">
        <w:rPr>
          <w:rFonts w:eastAsia="Times New Roman" w:cs="Times New Roman"/>
          <w:szCs w:val="24"/>
          <w:lang w:val="en-US"/>
        </w:rPr>
        <w:t>, Head of Civil Engineering Department, MITS Gwalior, and all other academics and staff members of MITS Gwalior's Civil Engineering Department for their unwavering support throughout the project.</w:t>
      </w:r>
    </w:p>
    <w:p w14:paraId="60968712" w14:textId="77777777" w:rsidR="009646C3" w:rsidRPr="000D6728" w:rsidRDefault="009646C3" w:rsidP="009646C3">
      <w:pPr>
        <w:widowControl w:val="0"/>
        <w:autoSpaceDE w:val="0"/>
        <w:autoSpaceDN w:val="0"/>
        <w:spacing w:before="155" w:after="0" w:line="256" w:lineRule="auto"/>
        <w:ind w:left="100" w:right="132"/>
        <w:rPr>
          <w:rFonts w:eastAsia="Times New Roman" w:cs="Times New Roman"/>
          <w:szCs w:val="24"/>
        </w:rPr>
      </w:pPr>
      <w:r w:rsidRPr="000D6728">
        <w:rPr>
          <w:rFonts w:eastAsia="Times New Roman" w:cs="Times New Roman"/>
          <w:szCs w:val="24"/>
          <w:lang w:val="en-US"/>
        </w:rPr>
        <w:t xml:space="preserve">I am really grateful to </w:t>
      </w:r>
      <w:r w:rsidRPr="000D6728">
        <w:rPr>
          <w:rFonts w:eastAsia="Times New Roman" w:cs="Times New Roman"/>
          <w:b/>
          <w:bCs/>
          <w:szCs w:val="24"/>
          <w:lang w:val="en-US"/>
        </w:rPr>
        <w:t>Dr. R. K. Pandit</w:t>
      </w:r>
      <w:r w:rsidRPr="000D6728">
        <w:rPr>
          <w:rFonts w:eastAsia="Times New Roman" w:cs="Times New Roman"/>
          <w:szCs w:val="24"/>
          <w:lang w:val="en-US"/>
        </w:rPr>
        <w:t xml:space="preserve">, Director of MITS Gwalior, for establishing an outstanding institutional environment and for giving all facilities and assistance in the preparation of my dissertation. </w:t>
      </w:r>
      <w:r w:rsidRPr="000D6728">
        <w:rPr>
          <w:rFonts w:eastAsia="Times New Roman" w:cs="Times New Roman"/>
          <w:szCs w:val="24"/>
        </w:rPr>
        <w:t xml:space="preserve">I also acknowledge with gratitude to our supporting </w:t>
      </w:r>
      <w:r w:rsidRPr="000D6728">
        <w:rPr>
          <w:rFonts w:eastAsia="Times New Roman" w:cs="Times New Roman"/>
          <w:b/>
          <w:szCs w:val="24"/>
        </w:rPr>
        <w:t>Mr. VIKRAM</w:t>
      </w:r>
      <w:r w:rsidRPr="000D6728">
        <w:rPr>
          <w:rFonts w:eastAsia="Times New Roman" w:cs="Times New Roman"/>
          <w:szCs w:val="24"/>
        </w:rPr>
        <w:t xml:space="preserve"> for providing the facilities needed for the accomplishment of this project.</w:t>
      </w:r>
    </w:p>
    <w:p w14:paraId="09C89CC7" w14:textId="77777777" w:rsidR="009646C3" w:rsidRPr="000D6728" w:rsidRDefault="009646C3" w:rsidP="009646C3">
      <w:pPr>
        <w:widowControl w:val="0"/>
        <w:autoSpaceDE w:val="0"/>
        <w:autoSpaceDN w:val="0"/>
        <w:spacing w:before="155" w:after="0" w:line="256" w:lineRule="auto"/>
        <w:ind w:left="100" w:right="132"/>
        <w:rPr>
          <w:rFonts w:eastAsia="Times New Roman" w:cs="Times New Roman"/>
          <w:szCs w:val="24"/>
        </w:rPr>
      </w:pPr>
      <w:r w:rsidRPr="000D6728">
        <w:rPr>
          <w:rFonts w:eastAsia="Times New Roman" w:cs="Times New Roman"/>
          <w:szCs w:val="24"/>
        </w:rPr>
        <w:t xml:space="preserve">I take great pleasure for my institute </w:t>
      </w:r>
      <w:r w:rsidRPr="000D6728">
        <w:rPr>
          <w:rFonts w:eastAsia="Times New Roman" w:cs="Times New Roman"/>
          <w:b/>
          <w:szCs w:val="24"/>
        </w:rPr>
        <w:t>P.H.E. (T.P.I) Department Thatipur</w:t>
      </w:r>
      <w:r w:rsidRPr="000D6728">
        <w:rPr>
          <w:rFonts w:eastAsia="Times New Roman" w:cs="Times New Roman"/>
          <w:szCs w:val="24"/>
        </w:rPr>
        <w:t>, Gwalior (M.P.)for providing the opportunities.</w:t>
      </w:r>
    </w:p>
    <w:p w14:paraId="70332C99" w14:textId="77777777" w:rsidR="009646C3" w:rsidRPr="000D6728" w:rsidRDefault="009646C3" w:rsidP="009646C3">
      <w:pPr>
        <w:widowControl w:val="0"/>
        <w:autoSpaceDE w:val="0"/>
        <w:autoSpaceDN w:val="0"/>
        <w:spacing w:before="155" w:after="0" w:line="256" w:lineRule="auto"/>
        <w:ind w:left="100" w:right="132"/>
        <w:rPr>
          <w:rFonts w:eastAsia="Times New Roman" w:cs="Times New Roman"/>
          <w:b/>
          <w:szCs w:val="24"/>
        </w:rPr>
      </w:pPr>
      <w:r w:rsidRPr="000D6728">
        <w:rPr>
          <w:rFonts w:eastAsia="Times New Roman" w:cs="Times New Roman"/>
          <w:b/>
          <w:szCs w:val="24"/>
        </w:rPr>
        <w:t>The environment of company has been valuable experience for me. It has provided an opportunity to learn at our own pace in discipline of interest. I would like to thank all those who helped me during different stages of completion of this project.</w:t>
      </w:r>
    </w:p>
    <w:p w14:paraId="7642CD29" w14:textId="77777777" w:rsidR="009646C3" w:rsidRPr="000D6728" w:rsidRDefault="009646C3" w:rsidP="009646C3">
      <w:pPr>
        <w:widowControl w:val="0"/>
        <w:autoSpaceDE w:val="0"/>
        <w:autoSpaceDN w:val="0"/>
        <w:spacing w:before="155" w:after="0" w:line="256" w:lineRule="auto"/>
        <w:ind w:left="100" w:right="132"/>
        <w:rPr>
          <w:rFonts w:eastAsia="Times New Roman" w:cs="Times New Roman"/>
          <w:szCs w:val="24"/>
          <w:lang w:val="en-US"/>
        </w:rPr>
      </w:pPr>
    </w:p>
    <w:p w14:paraId="7BC5872A" w14:textId="026B4037" w:rsidR="009646C3" w:rsidRPr="000D6728" w:rsidRDefault="009646C3" w:rsidP="009646C3">
      <w:pPr>
        <w:spacing w:after="0"/>
        <w:jc w:val="center"/>
        <w:rPr>
          <w:rFonts w:cs="Times New Roman"/>
          <w:b/>
          <w:szCs w:val="24"/>
          <w:lang w:eastAsia="en-IN"/>
        </w:rPr>
      </w:pPr>
      <w:bookmarkStart w:id="11" w:name="_Toc104153091"/>
      <w:bookmarkStart w:id="12" w:name="_Toc104153767"/>
      <w:bookmarkStart w:id="13" w:name="_Toc104325101"/>
      <w:r w:rsidRPr="000D6728">
        <w:rPr>
          <w:rFonts w:cs="Times New Roman"/>
          <w:b/>
          <w:szCs w:val="24"/>
          <w:lang w:eastAsia="en-IN"/>
        </w:rPr>
        <w:tab/>
      </w:r>
      <w:r w:rsidRPr="000D6728">
        <w:rPr>
          <w:rFonts w:cs="Times New Roman"/>
          <w:b/>
          <w:szCs w:val="24"/>
          <w:lang w:eastAsia="en-IN"/>
        </w:rPr>
        <w:tab/>
      </w:r>
      <w:r w:rsidRPr="000D6728">
        <w:rPr>
          <w:rFonts w:cs="Times New Roman"/>
          <w:b/>
          <w:szCs w:val="24"/>
          <w:lang w:eastAsia="en-IN"/>
        </w:rPr>
        <w:tab/>
      </w:r>
      <w:r w:rsidRPr="000D6728">
        <w:rPr>
          <w:rFonts w:cs="Times New Roman"/>
          <w:b/>
          <w:szCs w:val="24"/>
          <w:lang w:eastAsia="en-IN"/>
        </w:rPr>
        <w:tab/>
      </w:r>
      <w:r w:rsidR="000F7C33">
        <w:rPr>
          <w:rFonts w:cs="Times New Roman"/>
          <w:b/>
          <w:szCs w:val="24"/>
          <w:lang w:eastAsia="en-IN"/>
        </w:rPr>
        <w:tab/>
      </w:r>
      <w:r w:rsidR="000F7C33">
        <w:rPr>
          <w:rFonts w:cs="Times New Roman"/>
          <w:b/>
          <w:szCs w:val="24"/>
          <w:lang w:eastAsia="en-IN"/>
        </w:rPr>
        <w:tab/>
      </w:r>
      <w:r w:rsidR="000F7C33">
        <w:rPr>
          <w:rFonts w:cs="Times New Roman"/>
          <w:b/>
          <w:szCs w:val="24"/>
          <w:lang w:eastAsia="en-IN"/>
        </w:rPr>
        <w:tab/>
      </w:r>
      <w:r w:rsidRPr="000D6728">
        <w:rPr>
          <w:rFonts w:cs="Times New Roman"/>
          <w:b/>
          <w:szCs w:val="24"/>
          <w:lang w:eastAsia="en-IN"/>
        </w:rPr>
        <w:t xml:space="preserve">SAUMYA ARYA </w:t>
      </w:r>
    </w:p>
    <w:p w14:paraId="63DF5E67" w14:textId="6CDB3A40" w:rsidR="009646C3" w:rsidRPr="000D6728" w:rsidRDefault="009646C3" w:rsidP="009646C3">
      <w:pPr>
        <w:spacing w:after="0"/>
        <w:jc w:val="center"/>
        <w:rPr>
          <w:rFonts w:cs="Times New Roman"/>
          <w:b/>
          <w:szCs w:val="24"/>
          <w:lang w:eastAsia="en-IN"/>
        </w:rPr>
      </w:pPr>
      <w:r w:rsidRPr="000D6728">
        <w:rPr>
          <w:rFonts w:cs="Times New Roman"/>
          <w:b/>
          <w:szCs w:val="24"/>
          <w:lang w:eastAsia="en-IN"/>
        </w:rPr>
        <w:tab/>
      </w:r>
      <w:r w:rsidRPr="000D6728">
        <w:rPr>
          <w:rFonts w:cs="Times New Roman"/>
          <w:b/>
          <w:szCs w:val="24"/>
          <w:lang w:eastAsia="en-IN"/>
        </w:rPr>
        <w:tab/>
      </w:r>
      <w:r w:rsidRPr="000D6728">
        <w:rPr>
          <w:rFonts w:cs="Times New Roman"/>
          <w:b/>
          <w:szCs w:val="24"/>
          <w:lang w:eastAsia="en-IN"/>
        </w:rPr>
        <w:tab/>
      </w:r>
      <w:r w:rsidR="000F7C33">
        <w:rPr>
          <w:rFonts w:cs="Times New Roman"/>
          <w:b/>
          <w:szCs w:val="24"/>
          <w:lang w:eastAsia="en-IN"/>
        </w:rPr>
        <w:tab/>
      </w:r>
      <w:r w:rsidR="000F7C33">
        <w:rPr>
          <w:rFonts w:cs="Times New Roman"/>
          <w:b/>
          <w:szCs w:val="24"/>
          <w:lang w:eastAsia="en-IN"/>
        </w:rPr>
        <w:tab/>
      </w:r>
      <w:r w:rsidRPr="000D6728">
        <w:rPr>
          <w:rFonts w:cs="Times New Roman"/>
          <w:b/>
          <w:szCs w:val="24"/>
          <w:lang w:eastAsia="en-IN"/>
        </w:rPr>
        <w:tab/>
      </w:r>
      <w:r w:rsidR="000F7C33">
        <w:rPr>
          <w:rFonts w:cs="Times New Roman"/>
          <w:b/>
          <w:szCs w:val="24"/>
          <w:lang w:eastAsia="en-IN"/>
        </w:rPr>
        <w:tab/>
      </w:r>
      <w:r w:rsidRPr="000D6728">
        <w:rPr>
          <w:rFonts w:cs="Times New Roman"/>
          <w:b/>
          <w:szCs w:val="24"/>
          <w:lang w:eastAsia="en-IN"/>
        </w:rPr>
        <w:t>0901CE181096</w:t>
      </w:r>
    </w:p>
    <w:p w14:paraId="0B3570E9" w14:textId="0CEFB103" w:rsidR="009646C3" w:rsidRPr="000D6728" w:rsidRDefault="000F7C33" w:rsidP="009646C3">
      <w:pPr>
        <w:spacing w:after="0"/>
        <w:jc w:val="center"/>
        <w:rPr>
          <w:rFonts w:cs="Times New Roman"/>
          <w:b/>
          <w:bCs/>
          <w:szCs w:val="24"/>
        </w:rPr>
      </w:pP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sidR="009646C3" w:rsidRPr="000D6728">
        <w:rPr>
          <w:rFonts w:cs="Times New Roman"/>
          <w:b/>
          <w:bCs/>
          <w:szCs w:val="24"/>
        </w:rPr>
        <w:t>DEPARTMENT OF CIVIL ENGINEERING</w:t>
      </w:r>
    </w:p>
    <w:p w14:paraId="1C3945CE" w14:textId="73B296D4" w:rsidR="009646C3" w:rsidRPr="000D6728" w:rsidRDefault="000F7C33" w:rsidP="009646C3">
      <w:pPr>
        <w:spacing w:after="0"/>
        <w:rPr>
          <w:rFonts w:cs="Times New Roman"/>
          <w:b/>
          <w:bCs/>
          <w:szCs w:val="24"/>
        </w:rPr>
      </w:pP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sidR="009646C3" w:rsidRPr="000D6728">
        <w:rPr>
          <w:rFonts w:cs="Times New Roman"/>
          <w:b/>
          <w:bCs/>
          <w:szCs w:val="24"/>
        </w:rPr>
        <w:t>MITS GWALIOR (M.P.)</w:t>
      </w:r>
    </w:p>
    <w:p w14:paraId="5C37BB4A" w14:textId="77777777" w:rsidR="009646C3" w:rsidRDefault="009646C3" w:rsidP="009646C3">
      <w:pPr>
        <w:spacing w:after="160" w:line="259" w:lineRule="auto"/>
        <w:rPr>
          <w:b/>
          <w:bCs/>
        </w:rPr>
      </w:pPr>
      <w:r>
        <w:rPr>
          <w:b/>
          <w:bCs/>
        </w:rPr>
        <w:br w:type="page"/>
      </w:r>
    </w:p>
    <w:p w14:paraId="11CA33B4" w14:textId="77777777" w:rsidR="009646C3" w:rsidRDefault="009646C3" w:rsidP="009646C3">
      <w:pPr>
        <w:pStyle w:val="Heading1"/>
        <w:spacing w:before="840" w:line="720" w:lineRule="auto"/>
      </w:pPr>
      <w:bookmarkStart w:id="14" w:name="_Toc104842364"/>
      <w:r w:rsidRPr="00301DA6">
        <w:lastRenderedPageBreak/>
        <w:t>ABSTRACT</w:t>
      </w:r>
      <w:bookmarkEnd w:id="11"/>
      <w:bookmarkEnd w:id="12"/>
      <w:bookmarkEnd w:id="13"/>
      <w:bookmarkEnd w:id="14"/>
    </w:p>
    <w:p w14:paraId="152E2D0D" w14:textId="77777777" w:rsidR="009646C3" w:rsidRPr="000D6728" w:rsidRDefault="009646C3" w:rsidP="009646C3">
      <w:pPr>
        <w:rPr>
          <w:rFonts w:cs="Times New Roman"/>
        </w:rPr>
      </w:pPr>
      <w:r w:rsidRPr="000D6728">
        <w:rPr>
          <w:rFonts w:cs="Times New Roman"/>
        </w:rPr>
        <w:t xml:space="preserve">Water Supply in India is now previewed as community based demand driven system, under which it is essential to enhance capacity of local </w:t>
      </w:r>
    </w:p>
    <w:p w14:paraId="27830917" w14:textId="77777777" w:rsidR="009646C3" w:rsidRPr="000D6728" w:rsidRDefault="009646C3" w:rsidP="009646C3">
      <w:pPr>
        <w:rPr>
          <w:rFonts w:cs="Times New Roman"/>
        </w:rPr>
      </w:pPr>
      <w:r w:rsidRPr="000D6728">
        <w:rPr>
          <w:rFonts w:cs="Times New Roman"/>
        </w:rPr>
        <w:t>community residing in villages and small towns to develop and manage their own water supply   systems.</w:t>
      </w:r>
    </w:p>
    <w:p w14:paraId="69008820" w14:textId="77777777" w:rsidR="009646C3" w:rsidRPr="000D6728" w:rsidRDefault="009646C3" w:rsidP="009646C3">
      <w:pPr>
        <w:rPr>
          <w:rFonts w:cs="Times New Roman"/>
        </w:rPr>
      </w:pPr>
      <w:r w:rsidRPr="000D6728">
        <w:rPr>
          <w:rFonts w:cs="Times New Roman"/>
        </w:rPr>
        <w:t xml:space="preserve"> </w:t>
      </w:r>
    </w:p>
    <w:p w14:paraId="54732C7C" w14:textId="77777777" w:rsidR="009646C3" w:rsidRPr="000D6728" w:rsidRDefault="009646C3" w:rsidP="009646C3">
      <w:pPr>
        <w:rPr>
          <w:rFonts w:cs="Times New Roman"/>
        </w:rPr>
      </w:pPr>
      <w:r w:rsidRPr="000D6728">
        <w:rPr>
          <w:rFonts w:cs="Times New Roman"/>
        </w:rPr>
        <w:t>Role of community groups is to ensure effective and participatory implementation of water supply system in their village/town, water quality control, financial management and effective operation and</w:t>
      </w:r>
    </w:p>
    <w:p w14:paraId="617E6A5C" w14:textId="77777777" w:rsidR="009646C3" w:rsidRPr="000D6728" w:rsidRDefault="009646C3" w:rsidP="009646C3">
      <w:pPr>
        <w:rPr>
          <w:rFonts w:cs="Times New Roman"/>
        </w:rPr>
      </w:pPr>
      <w:r w:rsidRPr="000D6728">
        <w:rPr>
          <w:rFonts w:cs="Times New Roman"/>
        </w:rPr>
        <w:t>maintenance of water supply system established.</w:t>
      </w:r>
    </w:p>
    <w:p w14:paraId="49C3390B" w14:textId="77777777" w:rsidR="009646C3" w:rsidRPr="000D6728" w:rsidRDefault="009646C3" w:rsidP="009646C3">
      <w:pPr>
        <w:rPr>
          <w:rFonts w:cs="Times New Roman"/>
        </w:rPr>
      </w:pPr>
      <w:r w:rsidRPr="000D6728">
        <w:rPr>
          <w:rFonts w:cs="Times New Roman"/>
        </w:rPr>
        <w:t xml:space="preserve"> </w:t>
      </w:r>
    </w:p>
    <w:p w14:paraId="61702ADE" w14:textId="77777777" w:rsidR="009646C3" w:rsidRPr="000D6728" w:rsidRDefault="009646C3" w:rsidP="009646C3">
      <w:pPr>
        <w:rPr>
          <w:rFonts w:cs="Times New Roman"/>
        </w:rPr>
      </w:pPr>
      <w:r w:rsidRPr="000D6728">
        <w:rPr>
          <w:rFonts w:cs="Times New Roman"/>
        </w:rPr>
        <w:t>The vision of JAL JEEVAN MISSION is Every rural household has drinking water supply in adequate quantity of prescribed quality on regular and long-term basis at affordable service delivery charges leading to improvement in living standards of rural communities.</w:t>
      </w:r>
    </w:p>
    <w:p w14:paraId="2729789E" w14:textId="77777777" w:rsidR="009646C3" w:rsidRDefault="009646C3" w:rsidP="009646C3">
      <w:pPr>
        <w:rPr>
          <w:rFonts w:cs="Arial-BoldMT"/>
          <w:b/>
          <w:bCs/>
          <w:sz w:val="44"/>
          <w:szCs w:val="44"/>
        </w:rPr>
      </w:pPr>
    </w:p>
    <w:p w14:paraId="7D050370" w14:textId="77777777" w:rsidR="009646C3" w:rsidRDefault="009646C3" w:rsidP="009646C3">
      <w:pPr>
        <w:rPr>
          <w:rFonts w:cs="Arial-BoldMT"/>
          <w:b/>
          <w:bCs/>
          <w:sz w:val="44"/>
          <w:szCs w:val="44"/>
        </w:rPr>
      </w:pPr>
      <w:r>
        <w:rPr>
          <w:rFonts w:cs="Arial-BoldMT"/>
          <w:b/>
          <w:bCs/>
          <w:sz w:val="44"/>
          <w:szCs w:val="44"/>
        </w:rPr>
        <w:br w:type="page"/>
      </w:r>
    </w:p>
    <w:p w14:paraId="4461C8D0" w14:textId="77777777" w:rsidR="009646C3" w:rsidRDefault="009646C3" w:rsidP="009646C3">
      <w:pPr>
        <w:pStyle w:val="Heading1"/>
      </w:pPr>
      <w:bookmarkStart w:id="15" w:name="_Toc104153092"/>
      <w:bookmarkStart w:id="16" w:name="_Toc104153768"/>
      <w:bookmarkStart w:id="17" w:name="_Toc104325102"/>
      <w:bookmarkStart w:id="18" w:name="_Toc104842365"/>
      <w:r w:rsidRPr="001C43AA">
        <w:lastRenderedPageBreak/>
        <w:t>ABSTRACT IN HINDI</w:t>
      </w:r>
      <w:bookmarkEnd w:id="15"/>
      <w:bookmarkEnd w:id="16"/>
      <w:bookmarkEnd w:id="17"/>
      <w:bookmarkEnd w:id="18"/>
    </w:p>
    <w:p w14:paraId="7661A767" w14:textId="77777777" w:rsidR="009646C3" w:rsidRPr="001C43AA" w:rsidRDefault="009646C3" w:rsidP="009646C3">
      <w:pPr>
        <w:pStyle w:val="Body"/>
      </w:pPr>
    </w:p>
    <w:p w14:paraId="1B602470" w14:textId="77777777" w:rsidR="009646C3" w:rsidRPr="000D6728" w:rsidRDefault="009646C3" w:rsidP="009646C3">
      <w:pPr>
        <w:pStyle w:val="Body"/>
        <w:rPr>
          <w:rFonts w:ascii="Nirmala UI" w:hAnsi="Nirmala UI" w:cs="Nirmala UI"/>
          <w:lang w:val="en-US" w:bidi="hi-IN"/>
        </w:rPr>
      </w:pPr>
      <w:r w:rsidRPr="000D6728">
        <w:rPr>
          <w:rFonts w:ascii="Nirmala UI" w:hAnsi="Nirmala UI" w:cs="Nirmala UI"/>
          <w:lang w:val="en-US" w:bidi="hi-IN"/>
        </w:rPr>
        <w:t>भारत में जल आपूर्ति का अब समुदाय आधारित मांग संचालित प्रणाली के रूप में पूर्वावलोकन किया जाता है, जिसके तहत स्थानीय की क्षमता को बढ़ाना आवश्यक है</w:t>
      </w:r>
    </w:p>
    <w:p w14:paraId="5262A6A4" w14:textId="77777777" w:rsidR="009646C3" w:rsidRPr="000D6728" w:rsidRDefault="009646C3" w:rsidP="009646C3">
      <w:pPr>
        <w:pStyle w:val="Body"/>
        <w:rPr>
          <w:rFonts w:ascii="Nirmala UI" w:hAnsi="Nirmala UI" w:cs="Nirmala UI"/>
          <w:lang w:val="en-US" w:bidi="hi-IN"/>
        </w:rPr>
      </w:pPr>
      <w:r w:rsidRPr="000D6728">
        <w:rPr>
          <w:rFonts w:ascii="Nirmala UI" w:hAnsi="Nirmala UI" w:cs="Nirmala UI"/>
          <w:lang w:val="en-US" w:bidi="hi-IN"/>
        </w:rPr>
        <w:t>गांवों और छोटे शहरों में रहने वाले समुदाय अपनी खुद की जलापूर्ति प्रणाली विकसित और प्रबंधित करने के लिए।</w:t>
      </w:r>
    </w:p>
    <w:p w14:paraId="2D9FC622" w14:textId="77777777" w:rsidR="009646C3" w:rsidRPr="000D6728" w:rsidRDefault="009646C3" w:rsidP="009646C3">
      <w:pPr>
        <w:pStyle w:val="Body"/>
        <w:rPr>
          <w:rFonts w:ascii="Nirmala UI" w:hAnsi="Nirmala UI" w:cs="Nirmala UI"/>
          <w:lang w:val="en-US" w:bidi="hi-IN"/>
        </w:rPr>
      </w:pPr>
      <w:r w:rsidRPr="000D6728">
        <w:rPr>
          <w:rFonts w:ascii="Nirmala UI" w:hAnsi="Nirmala UI" w:cs="Nirmala UI"/>
          <w:lang w:val="en-US" w:bidi="hi-IN"/>
        </w:rPr>
        <w:t xml:space="preserve"> </w:t>
      </w:r>
    </w:p>
    <w:p w14:paraId="6580D70C" w14:textId="77777777" w:rsidR="009646C3" w:rsidRPr="000D6728" w:rsidRDefault="009646C3" w:rsidP="009646C3">
      <w:pPr>
        <w:pStyle w:val="Body"/>
        <w:rPr>
          <w:rFonts w:ascii="Nirmala UI" w:hAnsi="Nirmala UI" w:cs="Nirmala UI"/>
          <w:lang w:val="en-US" w:bidi="hi-IN"/>
        </w:rPr>
      </w:pPr>
      <w:r w:rsidRPr="000D6728">
        <w:rPr>
          <w:rFonts w:ascii="Nirmala UI" w:hAnsi="Nirmala UI" w:cs="Nirmala UI"/>
          <w:lang w:val="en-US" w:bidi="hi-IN"/>
        </w:rPr>
        <w:t>सामुदायिक समूहों की भूमिका उनके गांव/कस्बे में जलापूर्ति प्रणाली के प्रभावी और सहभागी कार्यान्वयन, जल गुणवत्ता नियंत्रण, वित्तीय प्रबंधन और प्रभावी संचालन सुनिश्चित करना है।</w:t>
      </w:r>
    </w:p>
    <w:p w14:paraId="1AC6D941" w14:textId="77777777" w:rsidR="009646C3" w:rsidRPr="000D6728" w:rsidRDefault="009646C3" w:rsidP="009646C3">
      <w:pPr>
        <w:pStyle w:val="Body"/>
        <w:rPr>
          <w:rFonts w:ascii="Nirmala UI" w:hAnsi="Nirmala UI" w:cs="Nirmala UI"/>
          <w:lang w:val="en-US" w:bidi="hi-IN"/>
        </w:rPr>
      </w:pPr>
      <w:r w:rsidRPr="000D6728">
        <w:rPr>
          <w:rFonts w:ascii="Nirmala UI" w:hAnsi="Nirmala UI" w:cs="Nirmala UI"/>
          <w:lang w:val="en-US" w:bidi="hi-IN"/>
        </w:rPr>
        <w:t>जलापूर्ति व्यवस्था के रखरखाव की स्थापना की।</w:t>
      </w:r>
    </w:p>
    <w:p w14:paraId="598949AF" w14:textId="77777777" w:rsidR="009646C3" w:rsidRPr="000D6728" w:rsidRDefault="009646C3" w:rsidP="009646C3">
      <w:pPr>
        <w:pStyle w:val="Body"/>
        <w:rPr>
          <w:rFonts w:ascii="Nirmala UI" w:hAnsi="Nirmala UI" w:cs="Nirmala UI"/>
          <w:lang w:val="en-US" w:bidi="hi-IN"/>
        </w:rPr>
      </w:pPr>
      <w:r w:rsidRPr="000D6728">
        <w:rPr>
          <w:rFonts w:ascii="Nirmala UI" w:hAnsi="Nirmala UI" w:cs="Nirmala UI"/>
          <w:lang w:val="en-US" w:bidi="hi-IN"/>
        </w:rPr>
        <w:t xml:space="preserve"> </w:t>
      </w:r>
    </w:p>
    <w:p w14:paraId="02DCABD3" w14:textId="77777777" w:rsidR="009646C3" w:rsidRPr="00471023" w:rsidRDefault="009646C3" w:rsidP="009646C3">
      <w:pPr>
        <w:pStyle w:val="Body"/>
      </w:pPr>
      <w:r w:rsidRPr="000D6728">
        <w:rPr>
          <w:rFonts w:ascii="Nirmala UI" w:hAnsi="Nirmala UI" w:cs="Nirmala UI"/>
          <w:lang w:val="en-US" w:bidi="hi-IN"/>
        </w:rPr>
        <w:t>जल जीवन मिशन का विजन है कि प्रत्येक ग्रामीण परिवार को नियमित और दीर्घकालिक आधार पर निर्धारित गुणवत्ता की पर्याप्त मात्रा में किफायती सेवा वितरण शुल्क पर पेयजल आपूर्ति हो, जिससे ग्रामीण समुदायों के जीवन स्तर में सुधार हो।</w:t>
      </w:r>
    </w:p>
    <w:p w14:paraId="66B86AAF" w14:textId="77777777" w:rsidR="009646C3" w:rsidRDefault="009646C3" w:rsidP="009646C3">
      <w:pPr>
        <w:spacing w:after="160" w:line="259" w:lineRule="auto"/>
      </w:pPr>
      <w:r>
        <w:br w:type="page"/>
      </w:r>
    </w:p>
    <w:p w14:paraId="5F0AE525" w14:textId="3450AB35" w:rsidR="009C7CFD" w:rsidRPr="009C7CFD" w:rsidRDefault="009C7CFD" w:rsidP="00D85473">
      <w:pPr>
        <w:pStyle w:val="Heading1"/>
        <w:spacing w:after="240"/>
        <w:rPr>
          <w:rFonts w:ascii="inherit" w:eastAsia="Times New Roman" w:hAnsi="inherit" w:cs="Nirmala UI"/>
          <w:color w:val="202124"/>
          <w:lang w:eastAsia="en-IN"/>
        </w:rPr>
      </w:pPr>
      <w:bookmarkStart w:id="19" w:name="_Toc104842366"/>
      <w:r w:rsidRPr="009C7CFD">
        <w:rPr>
          <w:rFonts w:eastAsia="Calibri"/>
          <w:lang w:eastAsia="en-IN" w:bidi="ar-SA"/>
        </w:rPr>
        <w:lastRenderedPageBreak/>
        <w:t>LIST OF ABBREVIATIONS</w:t>
      </w:r>
      <w:bookmarkEnd w:id="19"/>
    </w:p>
    <w:p w14:paraId="601050BF" w14:textId="77777777" w:rsidR="00D85473" w:rsidRPr="009C7CFD" w:rsidRDefault="00D85473" w:rsidP="00D85473">
      <w:pPr>
        <w:pStyle w:val="Body"/>
        <w:rPr>
          <w:b/>
          <w:bCs/>
          <w:sz w:val="36"/>
          <w:szCs w:val="36"/>
          <w:lang w:eastAsia="en-IN"/>
        </w:rPr>
      </w:pPr>
      <w:r>
        <w:rPr>
          <w:lang w:eastAsia="en-IN"/>
        </w:rPr>
        <w:t>O.H.T</w:t>
      </w:r>
      <w:r>
        <w:rPr>
          <w:lang w:eastAsia="en-IN"/>
        </w:rPr>
        <w:tab/>
      </w:r>
      <w:r>
        <w:rPr>
          <w:lang w:eastAsia="en-IN"/>
        </w:rPr>
        <w:tab/>
      </w:r>
      <w:r w:rsidRPr="009C7CFD">
        <w:rPr>
          <w:lang w:eastAsia="en-IN"/>
        </w:rPr>
        <w:t>OVER HEAD WATER TANK</w:t>
      </w:r>
    </w:p>
    <w:p w14:paraId="6CF69F41" w14:textId="77777777" w:rsidR="00D85473" w:rsidRPr="009C7CFD" w:rsidRDefault="00D85473" w:rsidP="00D85473">
      <w:pPr>
        <w:pStyle w:val="Body"/>
        <w:rPr>
          <w:lang w:eastAsia="en-IN"/>
        </w:rPr>
      </w:pPr>
      <w:r w:rsidRPr="009C7CFD">
        <w:rPr>
          <w:lang w:eastAsia="en-IN"/>
        </w:rPr>
        <w:t>P.C.C</w:t>
      </w:r>
      <w:r>
        <w:rPr>
          <w:lang w:eastAsia="en-IN"/>
        </w:rPr>
        <w:tab/>
      </w:r>
      <w:r>
        <w:rPr>
          <w:lang w:eastAsia="en-IN"/>
        </w:rPr>
        <w:tab/>
      </w:r>
      <w:r w:rsidRPr="009C7CFD">
        <w:rPr>
          <w:lang w:eastAsia="en-IN"/>
        </w:rPr>
        <w:t>PLAIN CONCRETE CEMENT</w:t>
      </w:r>
    </w:p>
    <w:p w14:paraId="4C4861B8" w14:textId="77777777" w:rsidR="00D85473" w:rsidRPr="009C7CFD" w:rsidRDefault="00D85473" w:rsidP="00D85473">
      <w:pPr>
        <w:pStyle w:val="Body"/>
        <w:rPr>
          <w:lang w:eastAsia="en-IN"/>
        </w:rPr>
      </w:pPr>
      <w:r>
        <w:rPr>
          <w:lang w:eastAsia="en-IN"/>
        </w:rPr>
        <w:t>R.C.C</w:t>
      </w:r>
      <w:r>
        <w:rPr>
          <w:lang w:eastAsia="en-IN"/>
        </w:rPr>
        <w:tab/>
      </w:r>
      <w:r>
        <w:rPr>
          <w:lang w:eastAsia="en-IN"/>
        </w:rPr>
        <w:tab/>
      </w:r>
      <w:r w:rsidRPr="009C7CFD">
        <w:rPr>
          <w:lang w:eastAsia="en-IN"/>
        </w:rPr>
        <w:t>REINFORCEMENT CONCRETE CEMENT</w:t>
      </w:r>
    </w:p>
    <w:p w14:paraId="0FD9B945" w14:textId="77777777" w:rsidR="00D85473" w:rsidRPr="009C7CFD" w:rsidRDefault="00D85473" w:rsidP="00D85473">
      <w:pPr>
        <w:pStyle w:val="Body"/>
        <w:rPr>
          <w:lang w:eastAsia="en-IN"/>
        </w:rPr>
      </w:pPr>
      <w:r>
        <w:rPr>
          <w:lang w:eastAsia="en-IN"/>
        </w:rPr>
        <w:t>I.S.I</w:t>
      </w:r>
      <w:r>
        <w:rPr>
          <w:lang w:eastAsia="en-IN"/>
        </w:rPr>
        <w:tab/>
      </w:r>
      <w:r>
        <w:rPr>
          <w:lang w:eastAsia="en-IN"/>
        </w:rPr>
        <w:tab/>
      </w:r>
      <w:r w:rsidRPr="009C7CFD">
        <w:rPr>
          <w:lang w:eastAsia="en-IN"/>
        </w:rPr>
        <w:t>INDIAN STANDARD INSTITUTE</w:t>
      </w:r>
    </w:p>
    <w:p w14:paraId="2EA55559" w14:textId="77777777" w:rsidR="00D85473" w:rsidRPr="009C7CFD" w:rsidRDefault="00D85473" w:rsidP="00D85473">
      <w:pPr>
        <w:pStyle w:val="Body"/>
        <w:rPr>
          <w:lang w:eastAsia="en-IN"/>
        </w:rPr>
      </w:pPr>
      <w:r>
        <w:rPr>
          <w:lang w:eastAsia="en-IN"/>
        </w:rPr>
        <w:t>MM</w:t>
      </w:r>
      <w:r>
        <w:rPr>
          <w:lang w:eastAsia="en-IN"/>
        </w:rPr>
        <w:tab/>
      </w:r>
      <w:r>
        <w:rPr>
          <w:lang w:eastAsia="en-IN"/>
        </w:rPr>
        <w:tab/>
      </w:r>
      <w:r w:rsidRPr="009C7CFD">
        <w:rPr>
          <w:lang w:eastAsia="en-IN"/>
        </w:rPr>
        <w:t>MILLIMETER</w:t>
      </w:r>
    </w:p>
    <w:p w14:paraId="17C80389" w14:textId="77777777" w:rsidR="00D85473" w:rsidRPr="009C7CFD" w:rsidRDefault="00D85473" w:rsidP="00D85473">
      <w:pPr>
        <w:pStyle w:val="Body"/>
        <w:rPr>
          <w:lang w:eastAsia="en-IN"/>
        </w:rPr>
      </w:pPr>
      <w:r w:rsidRPr="009C7CFD">
        <w:rPr>
          <w:lang w:eastAsia="en-IN"/>
        </w:rPr>
        <w:t>G.L</w:t>
      </w:r>
      <w:r>
        <w:rPr>
          <w:lang w:eastAsia="en-IN"/>
        </w:rPr>
        <w:tab/>
      </w:r>
      <w:r>
        <w:rPr>
          <w:lang w:eastAsia="en-IN"/>
        </w:rPr>
        <w:tab/>
      </w:r>
      <w:r w:rsidRPr="009C7CFD">
        <w:rPr>
          <w:lang w:eastAsia="en-IN"/>
        </w:rPr>
        <w:t>GROUND LEVEL</w:t>
      </w:r>
    </w:p>
    <w:p w14:paraId="6F3C6E31" w14:textId="77777777" w:rsidR="00D85473" w:rsidRPr="009C7CFD" w:rsidRDefault="00D85473" w:rsidP="00D85473">
      <w:pPr>
        <w:pStyle w:val="Body"/>
        <w:rPr>
          <w:lang w:eastAsia="en-IN"/>
        </w:rPr>
      </w:pPr>
      <w:r w:rsidRPr="009C7CFD">
        <w:rPr>
          <w:lang w:eastAsia="en-IN"/>
        </w:rPr>
        <w:t>NGL</w:t>
      </w:r>
      <w:r>
        <w:rPr>
          <w:lang w:eastAsia="en-IN"/>
        </w:rPr>
        <w:tab/>
      </w:r>
      <w:r>
        <w:rPr>
          <w:lang w:eastAsia="en-IN"/>
        </w:rPr>
        <w:tab/>
      </w:r>
      <w:r w:rsidRPr="009C7CFD">
        <w:rPr>
          <w:lang w:eastAsia="en-IN"/>
        </w:rPr>
        <w:t>NORMAL GROUND LEVEL</w:t>
      </w:r>
    </w:p>
    <w:p w14:paraId="7C5C3C51" w14:textId="77777777" w:rsidR="00D85473" w:rsidRPr="009C7CFD" w:rsidRDefault="00D85473" w:rsidP="00D85473">
      <w:pPr>
        <w:pStyle w:val="Body"/>
        <w:rPr>
          <w:lang w:eastAsia="en-IN"/>
        </w:rPr>
      </w:pPr>
      <w:r>
        <w:rPr>
          <w:lang w:eastAsia="en-IN"/>
        </w:rPr>
        <w:t xml:space="preserve"> D</w:t>
      </w:r>
      <w:r>
        <w:rPr>
          <w:lang w:eastAsia="en-IN"/>
        </w:rPr>
        <w:tab/>
      </w:r>
      <w:r>
        <w:rPr>
          <w:lang w:eastAsia="en-IN"/>
        </w:rPr>
        <w:tab/>
      </w:r>
      <w:r w:rsidRPr="009C7CFD">
        <w:rPr>
          <w:lang w:eastAsia="en-IN"/>
        </w:rPr>
        <w:t>DIAMETER</w:t>
      </w:r>
    </w:p>
    <w:p w14:paraId="7982ECA1" w14:textId="77777777" w:rsidR="00D85473" w:rsidRPr="009C7CFD" w:rsidRDefault="00D85473" w:rsidP="00D85473">
      <w:pPr>
        <w:pStyle w:val="Body"/>
        <w:rPr>
          <w:lang w:eastAsia="en-IN"/>
        </w:rPr>
      </w:pPr>
      <w:r>
        <w:rPr>
          <w:lang w:eastAsia="en-IN"/>
        </w:rPr>
        <w:t>BCM\</w:t>
      </w:r>
      <w:r>
        <w:rPr>
          <w:lang w:eastAsia="en-IN"/>
        </w:rPr>
        <w:tab/>
      </w:r>
      <w:r>
        <w:rPr>
          <w:lang w:eastAsia="en-IN"/>
        </w:rPr>
        <w:tab/>
      </w:r>
      <w:r w:rsidRPr="009C7CFD">
        <w:rPr>
          <w:lang w:eastAsia="en-IN"/>
        </w:rPr>
        <w:t>Billion cubic metres</w:t>
      </w:r>
    </w:p>
    <w:p w14:paraId="2EBCCA69" w14:textId="77777777" w:rsidR="00D85473" w:rsidRPr="009C7CFD" w:rsidRDefault="00D85473" w:rsidP="00D85473">
      <w:pPr>
        <w:pStyle w:val="Body"/>
        <w:rPr>
          <w:lang w:eastAsia="en-IN"/>
        </w:rPr>
      </w:pPr>
      <w:r>
        <w:rPr>
          <w:lang w:eastAsia="en-IN"/>
        </w:rPr>
        <w:t>WQI</w:t>
      </w:r>
      <w:r>
        <w:rPr>
          <w:lang w:eastAsia="en-IN"/>
        </w:rPr>
        <w:tab/>
      </w:r>
      <w:r>
        <w:rPr>
          <w:lang w:eastAsia="en-IN"/>
        </w:rPr>
        <w:tab/>
      </w:r>
      <w:r w:rsidRPr="009C7CFD">
        <w:rPr>
          <w:lang w:eastAsia="en-IN"/>
        </w:rPr>
        <w:t>Water Quality Index</w:t>
      </w:r>
    </w:p>
    <w:p w14:paraId="1BADE39B" w14:textId="77777777" w:rsidR="00D85473" w:rsidRPr="009C7CFD" w:rsidRDefault="00D85473" w:rsidP="00D85473">
      <w:pPr>
        <w:pStyle w:val="Body"/>
        <w:rPr>
          <w:lang w:eastAsia="en-IN"/>
        </w:rPr>
      </w:pPr>
      <w:r w:rsidRPr="009C7CFD">
        <w:rPr>
          <w:lang w:eastAsia="en-IN"/>
        </w:rPr>
        <w:t>CPCB</w:t>
      </w:r>
      <w:r>
        <w:rPr>
          <w:lang w:eastAsia="en-IN"/>
        </w:rPr>
        <w:tab/>
      </w:r>
      <w:r>
        <w:rPr>
          <w:lang w:eastAsia="en-IN"/>
        </w:rPr>
        <w:tab/>
      </w:r>
      <w:r w:rsidRPr="009C7CFD">
        <w:rPr>
          <w:lang w:eastAsia="en-IN"/>
        </w:rPr>
        <w:t>Central Pollution Control Board</w:t>
      </w:r>
    </w:p>
    <w:p w14:paraId="79017364" w14:textId="77777777" w:rsidR="00D85473" w:rsidRPr="009C7CFD" w:rsidRDefault="00D85473" w:rsidP="00D85473">
      <w:pPr>
        <w:pStyle w:val="Body"/>
        <w:rPr>
          <w:lang w:eastAsia="en-IN"/>
        </w:rPr>
      </w:pPr>
      <w:r w:rsidRPr="009C7CFD">
        <w:rPr>
          <w:lang w:eastAsia="en-IN"/>
        </w:rPr>
        <w:t>BIS</w:t>
      </w:r>
      <w:r>
        <w:rPr>
          <w:lang w:eastAsia="en-IN"/>
        </w:rPr>
        <w:tab/>
      </w:r>
      <w:r>
        <w:rPr>
          <w:lang w:eastAsia="en-IN"/>
        </w:rPr>
        <w:tab/>
      </w:r>
      <w:r w:rsidRPr="009C7CFD">
        <w:rPr>
          <w:lang w:eastAsia="en-IN"/>
        </w:rPr>
        <w:t>Bureau of Indian Standards</w:t>
      </w:r>
    </w:p>
    <w:p w14:paraId="47B4CB79" w14:textId="77777777" w:rsidR="00D85473" w:rsidRPr="009C7CFD" w:rsidRDefault="00D85473" w:rsidP="00D85473">
      <w:pPr>
        <w:pStyle w:val="Body"/>
        <w:rPr>
          <w:lang w:eastAsia="en-IN"/>
        </w:rPr>
      </w:pPr>
      <w:r w:rsidRPr="009C7CFD">
        <w:rPr>
          <w:lang w:eastAsia="en-IN"/>
        </w:rPr>
        <w:t>WHO</w:t>
      </w:r>
      <w:r>
        <w:rPr>
          <w:lang w:eastAsia="en-IN"/>
        </w:rPr>
        <w:tab/>
      </w:r>
      <w:r>
        <w:rPr>
          <w:lang w:eastAsia="en-IN"/>
        </w:rPr>
        <w:tab/>
      </w:r>
      <w:r w:rsidRPr="009C7CFD">
        <w:rPr>
          <w:lang w:eastAsia="en-IN"/>
        </w:rPr>
        <w:t>World Health Organization</w:t>
      </w:r>
    </w:p>
    <w:p w14:paraId="7DEEBC71" w14:textId="77777777" w:rsidR="00D85473" w:rsidRPr="009C7CFD" w:rsidRDefault="00D85473" w:rsidP="00D85473">
      <w:pPr>
        <w:pStyle w:val="Body"/>
        <w:rPr>
          <w:lang w:eastAsia="en-IN"/>
        </w:rPr>
      </w:pPr>
      <w:r w:rsidRPr="009C7CFD">
        <w:rPr>
          <w:lang w:eastAsia="en-IN"/>
        </w:rPr>
        <w:t>EC</w:t>
      </w:r>
      <w:r>
        <w:rPr>
          <w:lang w:eastAsia="en-IN"/>
        </w:rPr>
        <w:tab/>
      </w:r>
      <w:r>
        <w:rPr>
          <w:lang w:eastAsia="en-IN"/>
        </w:rPr>
        <w:tab/>
      </w:r>
      <w:r w:rsidRPr="009C7CFD">
        <w:rPr>
          <w:lang w:eastAsia="en-IN"/>
        </w:rPr>
        <w:t>Electrical Conductivity</w:t>
      </w:r>
    </w:p>
    <w:p w14:paraId="4AC032F0" w14:textId="77777777" w:rsidR="00D85473" w:rsidRPr="009C7CFD" w:rsidRDefault="00D85473" w:rsidP="00D85473">
      <w:pPr>
        <w:pStyle w:val="Body"/>
        <w:rPr>
          <w:lang w:eastAsia="en-IN"/>
        </w:rPr>
      </w:pPr>
      <w:r w:rsidRPr="009C7CFD">
        <w:rPr>
          <w:lang w:eastAsia="en-IN"/>
        </w:rPr>
        <w:t>TDS</w:t>
      </w:r>
      <w:r>
        <w:rPr>
          <w:lang w:eastAsia="en-IN"/>
        </w:rPr>
        <w:tab/>
      </w:r>
      <w:r>
        <w:rPr>
          <w:lang w:eastAsia="en-IN"/>
        </w:rPr>
        <w:tab/>
      </w:r>
      <w:r w:rsidRPr="009C7CFD">
        <w:rPr>
          <w:lang w:eastAsia="en-IN"/>
        </w:rPr>
        <w:t>Total Dissolved Solids</w:t>
      </w:r>
    </w:p>
    <w:p w14:paraId="4A6EECA4" w14:textId="77777777" w:rsidR="00D85473" w:rsidRPr="009C7CFD" w:rsidRDefault="00D85473" w:rsidP="00D85473">
      <w:pPr>
        <w:pStyle w:val="Body"/>
        <w:rPr>
          <w:lang w:eastAsia="en-IN"/>
        </w:rPr>
      </w:pPr>
      <w:r w:rsidRPr="009C7CFD">
        <w:rPr>
          <w:lang w:eastAsia="en-IN"/>
        </w:rPr>
        <w:t>TSS</w:t>
      </w:r>
      <w:r>
        <w:rPr>
          <w:lang w:eastAsia="en-IN"/>
        </w:rPr>
        <w:tab/>
      </w:r>
      <w:r>
        <w:rPr>
          <w:lang w:eastAsia="en-IN"/>
        </w:rPr>
        <w:tab/>
      </w:r>
      <w:r w:rsidRPr="009C7CFD">
        <w:rPr>
          <w:lang w:eastAsia="en-IN"/>
        </w:rPr>
        <w:t>Total Suspended Solids</w:t>
      </w:r>
    </w:p>
    <w:p w14:paraId="1C79260C" w14:textId="77777777" w:rsidR="00D85473" w:rsidRPr="009C7CFD" w:rsidRDefault="00D85473" w:rsidP="00D85473">
      <w:pPr>
        <w:pStyle w:val="Body"/>
        <w:rPr>
          <w:lang w:eastAsia="en-IN"/>
        </w:rPr>
      </w:pPr>
      <w:r w:rsidRPr="009C7CFD">
        <w:rPr>
          <w:lang w:eastAsia="en-IN"/>
        </w:rPr>
        <w:t>DO</w:t>
      </w:r>
      <w:r>
        <w:rPr>
          <w:lang w:eastAsia="en-IN"/>
        </w:rPr>
        <w:tab/>
      </w:r>
      <w:r>
        <w:rPr>
          <w:lang w:eastAsia="en-IN"/>
        </w:rPr>
        <w:tab/>
      </w:r>
      <w:r w:rsidRPr="009C7CFD">
        <w:rPr>
          <w:lang w:eastAsia="en-IN"/>
        </w:rPr>
        <w:t>Dissolved Oxygen</w:t>
      </w:r>
    </w:p>
    <w:p w14:paraId="6EB5655C" w14:textId="77777777" w:rsidR="00D85473" w:rsidRPr="009C7CFD" w:rsidRDefault="00D85473" w:rsidP="00D85473">
      <w:pPr>
        <w:pStyle w:val="Body"/>
        <w:rPr>
          <w:lang w:eastAsia="en-IN"/>
        </w:rPr>
      </w:pPr>
      <w:r w:rsidRPr="009C7CFD">
        <w:rPr>
          <w:lang w:eastAsia="en-IN"/>
        </w:rPr>
        <w:t>BOD</w:t>
      </w:r>
      <w:r>
        <w:rPr>
          <w:lang w:eastAsia="en-IN"/>
        </w:rPr>
        <w:tab/>
      </w:r>
      <w:r>
        <w:rPr>
          <w:lang w:eastAsia="en-IN"/>
        </w:rPr>
        <w:tab/>
      </w:r>
      <w:r w:rsidRPr="009C7CFD">
        <w:rPr>
          <w:lang w:eastAsia="en-IN"/>
        </w:rPr>
        <w:t>Biochemical Oxygen Demand</w:t>
      </w:r>
    </w:p>
    <w:p w14:paraId="3FFE73CE" w14:textId="77777777" w:rsidR="00D85473" w:rsidRPr="009C7CFD" w:rsidRDefault="00D85473" w:rsidP="00D85473">
      <w:pPr>
        <w:pStyle w:val="Body"/>
        <w:rPr>
          <w:lang w:eastAsia="en-IN"/>
        </w:rPr>
      </w:pPr>
      <w:r w:rsidRPr="009C7CFD">
        <w:rPr>
          <w:lang w:eastAsia="en-IN"/>
        </w:rPr>
        <w:t>COD</w:t>
      </w:r>
      <w:r>
        <w:rPr>
          <w:lang w:eastAsia="en-IN"/>
        </w:rPr>
        <w:tab/>
      </w:r>
      <w:r>
        <w:rPr>
          <w:lang w:eastAsia="en-IN"/>
        </w:rPr>
        <w:tab/>
      </w:r>
      <w:r w:rsidRPr="009C7CFD">
        <w:rPr>
          <w:lang w:eastAsia="en-IN"/>
        </w:rPr>
        <w:t>Chemical Oxygen Demand</w:t>
      </w:r>
    </w:p>
    <w:p w14:paraId="1FAD8991" w14:textId="77777777" w:rsidR="00D85473" w:rsidRPr="009C7CFD" w:rsidRDefault="00D85473" w:rsidP="00D85473">
      <w:pPr>
        <w:pStyle w:val="Body"/>
        <w:rPr>
          <w:lang w:eastAsia="en-IN"/>
        </w:rPr>
      </w:pPr>
      <w:r w:rsidRPr="009C7CFD">
        <w:rPr>
          <w:lang w:eastAsia="en-IN"/>
        </w:rPr>
        <w:t>mg/l</w:t>
      </w:r>
      <w:r>
        <w:rPr>
          <w:lang w:eastAsia="en-IN"/>
        </w:rPr>
        <w:tab/>
      </w:r>
      <w:r>
        <w:rPr>
          <w:lang w:eastAsia="en-IN"/>
        </w:rPr>
        <w:tab/>
      </w:r>
      <w:r w:rsidRPr="009C7CFD">
        <w:rPr>
          <w:lang w:eastAsia="en-IN"/>
        </w:rPr>
        <w:t>Milligram per litre</w:t>
      </w:r>
    </w:p>
    <w:p w14:paraId="7DB8DB96" w14:textId="2B7E9F64" w:rsidR="009C7CFD" w:rsidRPr="009C7CFD" w:rsidRDefault="009C7CFD" w:rsidP="009C7CFD">
      <w:pPr>
        <w:spacing w:before="100" w:beforeAutospacing="1" w:line="240" w:lineRule="auto"/>
        <w:jc w:val="left"/>
        <w:rPr>
          <w:rFonts w:eastAsia="Calibri" w:cs="Times New Roman"/>
          <w:sz w:val="28"/>
          <w:szCs w:val="28"/>
          <w:lang w:eastAsia="en-IN" w:bidi="ar-SA"/>
        </w:rPr>
      </w:pPr>
      <w:r w:rsidRPr="009C7CFD">
        <w:rPr>
          <w:rFonts w:eastAsia="Calibri" w:cs="Times New Roman"/>
          <w:sz w:val="28"/>
          <w:szCs w:val="28"/>
          <w:lang w:eastAsia="en-IN" w:bidi="ar-SA"/>
        </w:rPr>
        <w:t>mg/l</w:t>
      </w:r>
      <w:r w:rsidR="00D85473">
        <w:rPr>
          <w:rFonts w:eastAsia="Calibri" w:cs="Times New Roman"/>
          <w:sz w:val="28"/>
          <w:szCs w:val="28"/>
          <w:lang w:eastAsia="en-IN" w:bidi="ar-SA"/>
        </w:rPr>
        <w:tab/>
      </w:r>
      <w:r w:rsidR="00D85473">
        <w:rPr>
          <w:rFonts w:eastAsia="Calibri" w:cs="Times New Roman"/>
          <w:sz w:val="28"/>
          <w:szCs w:val="28"/>
          <w:lang w:eastAsia="en-IN" w:bidi="ar-SA"/>
        </w:rPr>
        <w:tab/>
      </w:r>
      <w:r w:rsidRPr="009C7CFD">
        <w:rPr>
          <w:rFonts w:eastAsia="Calibri" w:cs="Times New Roman"/>
          <w:sz w:val="28"/>
          <w:szCs w:val="28"/>
          <w:lang w:eastAsia="en-IN" w:bidi="ar-SA"/>
        </w:rPr>
        <w:t>Milligram per litre</w:t>
      </w:r>
    </w:p>
    <w:p w14:paraId="56206718" w14:textId="0F5F3E98" w:rsidR="008B2A86" w:rsidRDefault="008B2A86" w:rsidP="00D85473">
      <w:pPr>
        <w:pStyle w:val="Heading1"/>
        <w:ind w:left="925" w:right="827"/>
        <w:rPr>
          <w:rFonts w:eastAsia="SimSun" w:cs="Mangal"/>
          <w:kern w:val="36"/>
          <w:szCs w:val="32"/>
          <w:lang w:eastAsia="en-IN" w:bidi="ar-SA"/>
        </w:rPr>
      </w:pPr>
      <w:r>
        <w:rPr>
          <w:rFonts w:ascii="inherit" w:eastAsia="Times New Roman" w:hAnsi="inherit" w:cs="Courier New"/>
          <w:color w:val="202124"/>
          <w:sz w:val="36"/>
          <w:szCs w:val="36"/>
          <w:lang w:eastAsia="en-IN" w:bidi="ar-SA"/>
        </w:rPr>
        <w:lastRenderedPageBreak/>
        <w:tab/>
      </w:r>
      <w:bookmarkStart w:id="20" w:name="_Toc104842367"/>
      <w:r w:rsidRPr="008B2A86">
        <w:rPr>
          <w:rFonts w:eastAsia="SimSun" w:cs="Mangal"/>
          <w:kern w:val="36"/>
          <w:szCs w:val="32"/>
          <w:lang w:eastAsia="en-IN" w:bidi="ar-SA"/>
        </w:rPr>
        <w:t>CONTENT</w:t>
      </w:r>
      <w:bookmarkEnd w:id="20"/>
    </w:p>
    <w:sdt>
      <w:sdtPr>
        <w:rPr>
          <w:rFonts w:ascii="Times New Roman" w:eastAsiaTheme="minorHAnsi" w:hAnsi="Times New Roman" w:cstheme="minorBidi"/>
          <w:b w:val="0"/>
          <w:bCs w:val="0"/>
          <w:color w:val="auto"/>
          <w:sz w:val="24"/>
          <w:szCs w:val="20"/>
          <w:lang w:val="en-IN" w:eastAsia="en-US" w:bidi="hi-IN"/>
        </w:rPr>
        <w:id w:val="2006312203"/>
        <w:docPartObj>
          <w:docPartGallery w:val="Table of Contents"/>
          <w:docPartUnique/>
        </w:docPartObj>
      </w:sdtPr>
      <w:sdtEndPr>
        <w:rPr>
          <w:noProof/>
        </w:rPr>
      </w:sdtEndPr>
      <w:sdtContent>
        <w:p w14:paraId="5DC3A447" w14:textId="739F27E8" w:rsidR="00D85473" w:rsidRDefault="00D85473">
          <w:pPr>
            <w:pStyle w:val="TOCHeading"/>
          </w:pPr>
          <w:r>
            <w:t>Contents</w:t>
          </w:r>
        </w:p>
        <w:p w14:paraId="3F67B579" w14:textId="0659D8F5" w:rsidR="000E10D5" w:rsidRDefault="00D85473">
          <w:pPr>
            <w:pStyle w:val="TOC1"/>
            <w:rPr>
              <w:rFonts w:asciiTheme="minorHAnsi" w:eastAsiaTheme="minorEastAsia" w:hAnsiTheme="minorHAnsi"/>
              <w:b w:val="0"/>
              <w:noProof/>
              <w:sz w:val="22"/>
              <w:szCs w:val="22"/>
              <w:lang w:val="en-US" w:bidi="ar-SA"/>
            </w:rPr>
          </w:pPr>
          <w:r>
            <w:fldChar w:fldCharType="begin"/>
          </w:r>
          <w:r>
            <w:instrText xml:space="preserve"> TOC \o "1-3" \h \z \u </w:instrText>
          </w:r>
          <w:r>
            <w:fldChar w:fldCharType="separate"/>
          </w:r>
          <w:hyperlink w:anchor="_Toc104842362" w:history="1">
            <w:r w:rsidR="000E10D5" w:rsidRPr="007D515C">
              <w:rPr>
                <w:rStyle w:val="Hyperlink"/>
                <w:noProof/>
              </w:rPr>
              <w:t>RECOMMENDATION</w:t>
            </w:r>
            <w:r w:rsidR="000E10D5">
              <w:rPr>
                <w:noProof/>
                <w:webHidden/>
              </w:rPr>
              <w:tab/>
            </w:r>
            <w:r w:rsidR="000E10D5">
              <w:rPr>
                <w:noProof/>
                <w:webHidden/>
              </w:rPr>
              <w:fldChar w:fldCharType="begin"/>
            </w:r>
            <w:r w:rsidR="000E10D5">
              <w:rPr>
                <w:noProof/>
                <w:webHidden/>
              </w:rPr>
              <w:instrText xml:space="preserve"> PAGEREF _Toc104842362 \h </w:instrText>
            </w:r>
            <w:r w:rsidR="000E10D5">
              <w:rPr>
                <w:noProof/>
                <w:webHidden/>
              </w:rPr>
            </w:r>
            <w:r w:rsidR="000E10D5">
              <w:rPr>
                <w:noProof/>
                <w:webHidden/>
              </w:rPr>
              <w:fldChar w:fldCharType="separate"/>
            </w:r>
            <w:r w:rsidR="00ED7C25">
              <w:rPr>
                <w:noProof/>
                <w:webHidden/>
              </w:rPr>
              <w:t>3</w:t>
            </w:r>
            <w:r w:rsidR="000E10D5">
              <w:rPr>
                <w:noProof/>
                <w:webHidden/>
              </w:rPr>
              <w:fldChar w:fldCharType="end"/>
            </w:r>
          </w:hyperlink>
        </w:p>
        <w:p w14:paraId="08A9AF9D" w14:textId="500A6C73" w:rsidR="000E10D5" w:rsidRDefault="00C55CDA">
          <w:pPr>
            <w:pStyle w:val="TOC1"/>
            <w:rPr>
              <w:rFonts w:asciiTheme="minorHAnsi" w:eastAsiaTheme="minorEastAsia" w:hAnsiTheme="minorHAnsi"/>
              <w:b w:val="0"/>
              <w:noProof/>
              <w:sz w:val="22"/>
              <w:szCs w:val="22"/>
              <w:lang w:val="en-US" w:bidi="ar-SA"/>
            </w:rPr>
          </w:pPr>
          <w:hyperlink w:anchor="_Toc104842363" w:history="1">
            <w:r w:rsidR="000E10D5" w:rsidRPr="007D515C">
              <w:rPr>
                <w:rStyle w:val="Hyperlink"/>
                <w:noProof/>
              </w:rPr>
              <w:t>ACKNOWLEDGEMENT</w:t>
            </w:r>
            <w:r w:rsidR="000E10D5">
              <w:rPr>
                <w:noProof/>
                <w:webHidden/>
              </w:rPr>
              <w:tab/>
            </w:r>
            <w:r w:rsidR="000E10D5">
              <w:rPr>
                <w:noProof/>
                <w:webHidden/>
              </w:rPr>
              <w:fldChar w:fldCharType="begin"/>
            </w:r>
            <w:r w:rsidR="000E10D5">
              <w:rPr>
                <w:noProof/>
                <w:webHidden/>
              </w:rPr>
              <w:instrText xml:space="preserve"> PAGEREF _Toc104842363 \h </w:instrText>
            </w:r>
            <w:r w:rsidR="000E10D5">
              <w:rPr>
                <w:noProof/>
                <w:webHidden/>
              </w:rPr>
            </w:r>
            <w:r w:rsidR="000E10D5">
              <w:rPr>
                <w:noProof/>
                <w:webHidden/>
              </w:rPr>
              <w:fldChar w:fldCharType="separate"/>
            </w:r>
            <w:r w:rsidR="00ED7C25">
              <w:rPr>
                <w:noProof/>
                <w:webHidden/>
              </w:rPr>
              <w:t>4</w:t>
            </w:r>
            <w:r w:rsidR="000E10D5">
              <w:rPr>
                <w:noProof/>
                <w:webHidden/>
              </w:rPr>
              <w:fldChar w:fldCharType="end"/>
            </w:r>
          </w:hyperlink>
        </w:p>
        <w:p w14:paraId="70C2C68A" w14:textId="082F6230" w:rsidR="000E10D5" w:rsidRDefault="00C55CDA">
          <w:pPr>
            <w:pStyle w:val="TOC1"/>
            <w:rPr>
              <w:rFonts w:asciiTheme="minorHAnsi" w:eastAsiaTheme="minorEastAsia" w:hAnsiTheme="minorHAnsi"/>
              <w:b w:val="0"/>
              <w:noProof/>
              <w:sz w:val="22"/>
              <w:szCs w:val="22"/>
              <w:lang w:val="en-US" w:bidi="ar-SA"/>
            </w:rPr>
          </w:pPr>
          <w:hyperlink w:anchor="_Toc104842364" w:history="1">
            <w:r w:rsidR="000E10D5" w:rsidRPr="007D515C">
              <w:rPr>
                <w:rStyle w:val="Hyperlink"/>
                <w:noProof/>
              </w:rPr>
              <w:t>ABSTRACT</w:t>
            </w:r>
            <w:r w:rsidR="000E10D5">
              <w:rPr>
                <w:noProof/>
                <w:webHidden/>
              </w:rPr>
              <w:tab/>
            </w:r>
            <w:r w:rsidR="000E10D5">
              <w:rPr>
                <w:noProof/>
                <w:webHidden/>
              </w:rPr>
              <w:fldChar w:fldCharType="begin"/>
            </w:r>
            <w:r w:rsidR="000E10D5">
              <w:rPr>
                <w:noProof/>
                <w:webHidden/>
              </w:rPr>
              <w:instrText xml:space="preserve"> PAGEREF _Toc104842364 \h </w:instrText>
            </w:r>
            <w:r w:rsidR="000E10D5">
              <w:rPr>
                <w:noProof/>
                <w:webHidden/>
              </w:rPr>
            </w:r>
            <w:r w:rsidR="000E10D5">
              <w:rPr>
                <w:noProof/>
                <w:webHidden/>
              </w:rPr>
              <w:fldChar w:fldCharType="separate"/>
            </w:r>
            <w:r w:rsidR="00ED7C25">
              <w:rPr>
                <w:noProof/>
                <w:webHidden/>
              </w:rPr>
              <w:t>5</w:t>
            </w:r>
            <w:r w:rsidR="000E10D5">
              <w:rPr>
                <w:noProof/>
                <w:webHidden/>
              </w:rPr>
              <w:fldChar w:fldCharType="end"/>
            </w:r>
          </w:hyperlink>
        </w:p>
        <w:p w14:paraId="7B479849" w14:textId="6DDDB103" w:rsidR="000E10D5" w:rsidRDefault="00C55CDA">
          <w:pPr>
            <w:pStyle w:val="TOC1"/>
            <w:rPr>
              <w:rFonts w:asciiTheme="minorHAnsi" w:eastAsiaTheme="minorEastAsia" w:hAnsiTheme="minorHAnsi"/>
              <w:b w:val="0"/>
              <w:noProof/>
              <w:sz w:val="22"/>
              <w:szCs w:val="22"/>
              <w:lang w:val="en-US" w:bidi="ar-SA"/>
            </w:rPr>
          </w:pPr>
          <w:hyperlink w:anchor="_Toc104842365" w:history="1">
            <w:r w:rsidR="000E10D5" w:rsidRPr="007D515C">
              <w:rPr>
                <w:rStyle w:val="Hyperlink"/>
                <w:noProof/>
              </w:rPr>
              <w:t>ABSTRACT IN HINDI</w:t>
            </w:r>
            <w:r w:rsidR="000E10D5">
              <w:rPr>
                <w:noProof/>
                <w:webHidden/>
              </w:rPr>
              <w:tab/>
            </w:r>
            <w:r w:rsidR="000E10D5">
              <w:rPr>
                <w:noProof/>
                <w:webHidden/>
              </w:rPr>
              <w:fldChar w:fldCharType="begin"/>
            </w:r>
            <w:r w:rsidR="000E10D5">
              <w:rPr>
                <w:noProof/>
                <w:webHidden/>
              </w:rPr>
              <w:instrText xml:space="preserve"> PAGEREF _Toc104842365 \h </w:instrText>
            </w:r>
            <w:r w:rsidR="000E10D5">
              <w:rPr>
                <w:noProof/>
                <w:webHidden/>
              </w:rPr>
            </w:r>
            <w:r w:rsidR="000E10D5">
              <w:rPr>
                <w:noProof/>
                <w:webHidden/>
              </w:rPr>
              <w:fldChar w:fldCharType="separate"/>
            </w:r>
            <w:r w:rsidR="00ED7C25">
              <w:rPr>
                <w:noProof/>
                <w:webHidden/>
              </w:rPr>
              <w:t>6</w:t>
            </w:r>
            <w:r w:rsidR="000E10D5">
              <w:rPr>
                <w:noProof/>
                <w:webHidden/>
              </w:rPr>
              <w:fldChar w:fldCharType="end"/>
            </w:r>
          </w:hyperlink>
        </w:p>
        <w:p w14:paraId="04AA27FA" w14:textId="67EFDB46" w:rsidR="000E10D5" w:rsidRDefault="00C55CDA">
          <w:pPr>
            <w:pStyle w:val="TOC1"/>
            <w:rPr>
              <w:rFonts w:asciiTheme="minorHAnsi" w:eastAsiaTheme="minorEastAsia" w:hAnsiTheme="minorHAnsi"/>
              <w:b w:val="0"/>
              <w:noProof/>
              <w:sz w:val="22"/>
              <w:szCs w:val="22"/>
              <w:lang w:val="en-US" w:bidi="ar-SA"/>
            </w:rPr>
          </w:pPr>
          <w:hyperlink w:anchor="_Toc104842366" w:history="1">
            <w:r w:rsidR="000E10D5" w:rsidRPr="007D515C">
              <w:rPr>
                <w:rStyle w:val="Hyperlink"/>
                <w:rFonts w:eastAsia="Calibri"/>
                <w:noProof/>
                <w:lang w:eastAsia="en-IN"/>
              </w:rPr>
              <w:t>LIST OF ABBREVIATIONS</w:t>
            </w:r>
            <w:r w:rsidR="000E10D5">
              <w:rPr>
                <w:noProof/>
                <w:webHidden/>
              </w:rPr>
              <w:tab/>
            </w:r>
            <w:r w:rsidR="000E10D5">
              <w:rPr>
                <w:noProof/>
                <w:webHidden/>
              </w:rPr>
              <w:fldChar w:fldCharType="begin"/>
            </w:r>
            <w:r w:rsidR="000E10D5">
              <w:rPr>
                <w:noProof/>
                <w:webHidden/>
              </w:rPr>
              <w:instrText xml:space="preserve"> PAGEREF _Toc104842366 \h </w:instrText>
            </w:r>
            <w:r w:rsidR="000E10D5">
              <w:rPr>
                <w:noProof/>
                <w:webHidden/>
              </w:rPr>
            </w:r>
            <w:r w:rsidR="000E10D5">
              <w:rPr>
                <w:noProof/>
                <w:webHidden/>
              </w:rPr>
              <w:fldChar w:fldCharType="separate"/>
            </w:r>
            <w:r w:rsidR="00ED7C25">
              <w:rPr>
                <w:noProof/>
                <w:webHidden/>
              </w:rPr>
              <w:t>7</w:t>
            </w:r>
            <w:r w:rsidR="000E10D5">
              <w:rPr>
                <w:noProof/>
                <w:webHidden/>
              </w:rPr>
              <w:fldChar w:fldCharType="end"/>
            </w:r>
          </w:hyperlink>
        </w:p>
        <w:p w14:paraId="0ECC5440" w14:textId="034BFF64" w:rsidR="000E10D5" w:rsidRDefault="00C55CDA">
          <w:pPr>
            <w:pStyle w:val="TOC1"/>
            <w:rPr>
              <w:rFonts w:asciiTheme="minorHAnsi" w:eastAsiaTheme="minorEastAsia" w:hAnsiTheme="minorHAnsi"/>
              <w:b w:val="0"/>
              <w:noProof/>
              <w:sz w:val="22"/>
              <w:szCs w:val="22"/>
              <w:lang w:val="en-US" w:bidi="ar-SA"/>
            </w:rPr>
          </w:pPr>
          <w:hyperlink w:anchor="_Toc104842367" w:history="1">
            <w:r w:rsidR="000E10D5" w:rsidRPr="007D515C">
              <w:rPr>
                <w:rStyle w:val="Hyperlink"/>
                <w:rFonts w:eastAsia="SimSun" w:cs="Mangal"/>
                <w:noProof/>
                <w:kern w:val="36"/>
                <w:lang w:eastAsia="en-IN"/>
              </w:rPr>
              <w:t>CONTENT</w:t>
            </w:r>
            <w:r w:rsidR="000E10D5">
              <w:rPr>
                <w:noProof/>
                <w:webHidden/>
              </w:rPr>
              <w:tab/>
            </w:r>
            <w:r w:rsidR="000E10D5">
              <w:rPr>
                <w:noProof/>
                <w:webHidden/>
              </w:rPr>
              <w:fldChar w:fldCharType="begin"/>
            </w:r>
            <w:r w:rsidR="000E10D5">
              <w:rPr>
                <w:noProof/>
                <w:webHidden/>
              </w:rPr>
              <w:instrText xml:space="preserve"> PAGEREF _Toc104842367 \h </w:instrText>
            </w:r>
            <w:r w:rsidR="000E10D5">
              <w:rPr>
                <w:noProof/>
                <w:webHidden/>
              </w:rPr>
            </w:r>
            <w:r w:rsidR="000E10D5">
              <w:rPr>
                <w:noProof/>
                <w:webHidden/>
              </w:rPr>
              <w:fldChar w:fldCharType="separate"/>
            </w:r>
            <w:r w:rsidR="00ED7C25">
              <w:rPr>
                <w:noProof/>
                <w:webHidden/>
              </w:rPr>
              <w:t>8</w:t>
            </w:r>
            <w:r w:rsidR="000E10D5">
              <w:rPr>
                <w:noProof/>
                <w:webHidden/>
              </w:rPr>
              <w:fldChar w:fldCharType="end"/>
            </w:r>
          </w:hyperlink>
        </w:p>
        <w:p w14:paraId="4FC8D817" w14:textId="0339797B" w:rsidR="000E10D5" w:rsidRDefault="00C55CDA">
          <w:pPr>
            <w:pStyle w:val="TOC1"/>
            <w:tabs>
              <w:tab w:val="left" w:pos="660"/>
            </w:tabs>
            <w:rPr>
              <w:rFonts w:asciiTheme="minorHAnsi" w:eastAsiaTheme="minorEastAsia" w:hAnsiTheme="minorHAnsi"/>
              <w:b w:val="0"/>
              <w:noProof/>
              <w:sz w:val="22"/>
              <w:szCs w:val="22"/>
              <w:lang w:val="en-US" w:bidi="ar-SA"/>
            </w:rPr>
          </w:pPr>
          <w:hyperlink w:anchor="_Toc104842368" w:history="1">
            <w:r w:rsidR="000E10D5" w:rsidRPr="007D515C">
              <w:rPr>
                <w:rStyle w:val="Hyperlink"/>
                <w:rFonts w:eastAsia="Times New Roman" w:cs="Times New Roman"/>
                <w:noProof/>
                <w:lang w:eastAsia="en-IN"/>
              </w:rPr>
              <w:t>1.</w:t>
            </w:r>
            <w:r w:rsidR="000E10D5">
              <w:rPr>
                <w:rFonts w:asciiTheme="minorHAnsi" w:eastAsiaTheme="minorEastAsia" w:hAnsiTheme="minorHAnsi"/>
                <w:b w:val="0"/>
                <w:noProof/>
                <w:sz w:val="22"/>
                <w:szCs w:val="22"/>
                <w:lang w:val="en-US" w:bidi="ar-SA"/>
              </w:rPr>
              <w:tab/>
            </w:r>
            <w:r w:rsidR="000E10D5" w:rsidRPr="007D515C">
              <w:rPr>
                <w:rStyle w:val="Hyperlink"/>
                <w:noProof/>
              </w:rPr>
              <w:t>INTRODUCTION</w:t>
            </w:r>
            <w:r w:rsidR="000E10D5">
              <w:rPr>
                <w:noProof/>
                <w:webHidden/>
              </w:rPr>
              <w:tab/>
            </w:r>
            <w:r w:rsidR="000E10D5">
              <w:rPr>
                <w:noProof/>
                <w:webHidden/>
              </w:rPr>
              <w:fldChar w:fldCharType="begin"/>
            </w:r>
            <w:r w:rsidR="000E10D5">
              <w:rPr>
                <w:noProof/>
                <w:webHidden/>
              </w:rPr>
              <w:instrText xml:space="preserve"> PAGEREF _Toc104842368 \h </w:instrText>
            </w:r>
            <w:r w:rsidR="000E10D5">
              <w:rPr>
                <w:noProof/>
                <w:webHidden/>
              </w:rPr>
            </w:r>
            <w:r w:rsidR="000E10D5">
              <w:rPr>
                <w:noProof/>
                <w:webHidden/>
              </w:rPr>
              <w:fldChar w:fldCharType="separate"/>
            </w:r>
            <w:r w:rsidR="00ED7C25">
              <w:rPr>
                <w:noProof/>
                <w:webHidden/>
              </w:rPr>
              <w:t>11</w:t>
            </w:r>
            <w:r w:rsidR="000E10D5">
              <w:rPr>
                <w:noProof/>
                <w:webHidden/>
              </w:rPr>
              <w:fldChar w:fldCharType="end"/>
            </w:r>
          </w:hyperlink>
        </w:p>
        <w:p w14:paraId="6716D713" w14:textId="5053C38B" w:rsidR="000E10D5" w:rsidRDefault="00C55CDA">
          <w:pPr>
            <w:pStyle w:val="TOC1"/>
            <w:tabs>
              <w:tab w:val="left" w:pos="660"/>
            </w:tabs>
            <w:rPr>
              <w:rFonts w:asciiTheme="minorHAnsi" w:eastAsiaTheme="minorEastAsia" w:hAnsiTheme="minorHAnsi"/>
              <w:b w:val="0"/>
              <w:noProof/>
              <w:sz w:val="22"/>
              <w:szCs w:val="22"/>
              <w:lang w:val="en-US" w:bidi="ar-SA"/>
            </w:rPr>
          </w:pPr>
          <w:hyperlink w:anchor="_Toc104842369" w:history="1">
            <w:r w:rsidR="000E10D5" w:rsidRPr="007D515C">
              <w:rPr>
                <w:rStyle w:val="Hyperlink"/>
                <w:rFonts w:eastAsia="Times New Roman" w:cs="Times New Roman"/>
                <w:noProof/>
                <w:lang w:eastAsia="en-IN"/>
              </w:rPr>
              <w:t>2.</w:t>
            </w:r>
            <w:r w:rsidR="000E10D5">
              <w:rPr>
                <w:rFonts w:asciiTheme="minorHAnsi" w:eastAsiaTheme="minorEastAsia" w:hAnsiTheme="minorHAnsi"/>
                <w:b w:val="0"/>
                <w:noProof/>
                <w:sz w:val="22"/>
                <w:szCs w:val="22"/>
                <w:lang w:val="en-US" w:bidi="ar-SA"/>
              </w:rPr>
              <w:tab/>
            </w:r>
            <w:r w:rsidR="000E10D5" w:rsidRPr="007D515C">
              <w:rPr>
                <w:rStyle w:val="Hyperlink"/>
                <w:noProof/>
              </w:rPr>
              <w:t>WATER SUPPLY SYSTEM COMPONENTS</w:t>
            </w:r>
            <w:r w:rsidR="000E10D5">
              <w:rPr>
                <w:noProof/>
                <w:webHidden/>
              </w:rPr>
              <w:tab/>
            </w:r>
            <w:r w:rsidR="000E10D5">
              <w:rPr>
                <w:noProof/>
                <w:webHidden/>
              </w:rPr>
              <w:fldChar w:fldCharType="begin"/>
            </w:r>
            <w:r w:rsidR="000E10D5">
              <w:rPr>
                <w:noProof/>
                <w:webHidden/>
              </w:rPr>
              <w:instrText xml:space="preserve"> PAGEREF _Toc104842369 \h </w:instrText>
            </w:r>
            <w:r w:rsidR="000E10D5">
              <w:rPr>
                <w:noProof/>
                <w:webHidden/>
              </w:rPr>
            </w:r>
            <w:r w:rsidR="000E10D5">
              <w:rPr>
                <w:noProof/>
                <w:webHidden/>
              </w:rPr>
              <w:fldChar w:fldCharType="separate"/>
            </w:r>
            <w:r w:rsidR="00ED7C25">
              <w:rPr>
                <w:noProof/>
                <w:webHidden/>
              </w:rPr>
              <w:t>12</w:t>
            </w:r>
            <w:r w:rsidR="000E10D5">
              <w:rPr>
                <w:noProof/>
                <w:webHidden/>
              </w:rPr>
              <w:fldChar w:fldCharType="end"/>
            </w:r>
          </w:hyperlink>
        </w:p>
        <w:p w14:paraId="7245E33E" w14:textId="5EE1A383" w:rsidR="000E10D5" w:rsidRDefault="00C55CDA">
          <w:pPr>
            <w:pStyle w:val="TOC1"/>
            <w:tabs>
              <w:tab w:val="left" w:pos="660"/>
            </w:tabs>
            <w:rPr>
              <w:rFonts w:asciiTheme="minorHAnsi" w:eastAsiaTheme="minorEastAsia" w:hAnsiTheme="minorHAnsi"/>
              <w:b w:val="0"/>
              <w:noProof/>
              <w:sz w:val="22"/>
              <w:szCs w:val="22"/>
              <w:lang w:val="en-US" w:bidi="ar-SA"/>
            </w:rPr>
          </w:pPr>
          <w:hyperlink w:anchor="_Toc104842370" w:history="1">
            <w:r w:rsidR="000E10D5" w:rsidRPr="007D515C">
              <w:rPr>
                <w:rStyle w:val="Hyperlink"/>
                <w:rFonts w:cs="Times New Roman"/>
                <w:noProof/>
                <w:lang w:val="en-US"/>
              </w:rPr>
              <w:t>3.</w:t>
            </w:r>
            <w:r w:rsidR="000E10D5">
              <w:rPr>
                <w:rFonts w:asciiTheme="minorHAnsi" w:eastAsiaTheme="minorEastAsia" w:hAnsiTheme="minorHAnsi"/>
                <w:b w:val="0"/>
                <w:noProof/>
                <w:sz w:val="22"/>
                <w:szCs w:val="22"/>
                <w:lang w:val="en-US" w:bidi="ar-SA"/>
              </w:rPr>
              <w:tab/>
            </w:r>
            <w:r w:rsidR="000E10D5" w:rsidRPr="007D515C">
              <w:rPr>
                <w:rStyle w:val="Hyperlink"/>
                <w:noProof/>
                <w:lang w:val="en-US"/>
              </w:rPr>
              <w:t>WATER SUPPLY SYSTEM (STANDARD)</w:t>
            </w:r>
            <w:r w:rsidR="000E10D5">
              <w:rPr>
                <w:noProof/>
                <w:webHidden/>
              </w:rPr>
              <w:tab/>
            </w:r>
            <w:r w:rsidR="000E10D5">
              <w:rPr>
                <w:noProof/>
                <w:webHidden/>
              </w:rPr>
              <w:fldChar w:fldCharType="begin"/>
            </w:r>
            <w:r w:rsidR="000E10D5">
              <w:rPr>
                <w:noProof/>
                <w:webHidden/>
              </w:rPr>
              <w:instrText xml:space="preserve"> PAGEREF _Toc104842370 \h </w:instrText>
            </w:r>
            <w:r w:rsidR="000E10D5">
              <w:rPr>
                <w:noProof/>
                <w:webHidden/>
              </w:rPr>
            </w:r>
            <w:r w:rsidR="000E10D5">
              <w:rPr>
                <w:noProof/>
                <w:webHidden/>
              </w:rPr>
              <w:fldChar w:fldCharType="separate"/>
            </w:r>
            <w:r w:rsidR="00ED7C25">
              <w:rPr>
                <w:noProof/>
                <w:webHidden/>
              </w:rPr>
              <w:t>13</w:t>
            </w:r>
            <w:r w:rsidR="000E10D5">
              <w:rPr>
                <w:noProof/>
                <w:webHidden/>
              </w:rPr>
              <w:fldChar w:fldCharType="end"/>
            </w:r>
          </w:hyperlink>
        </w:p>
        <w:p w14:paraId="7E2BBE93" w14:textId="7C0D5C36" w:rsidR="000E10D5" w:rsidRDefault="00C55CDA">
          <w:pPr>
            <w:pStyle w:val="TOC1"/>
            <w:tabs>
              <w:tab w:val="left" w:pos="660"/>
            </w:tabs>
            <w:rPr>
              <w:rFonts w:asciiTheme="minorHAnsi" w:eastAsiaTheme="minorEastAsia" w:hAnsiTheme="minorHAnsi"/>
              <w:b w:val="0"/>
              <w:noProof/>
              <w:sz w:val="22"/>
              <w:szCs w:val="22"/>
              <w:lang w:val="en-US" w:bidi="ar-SA"/>
            </w:rPr>
          </w:pPr>
          <w:hyperlink w:anchor="_Toc104842371" w:history="1">
            <w:r w:rsidR="000E10D5" w:rsidRPr="007D515C">
              <w:rPr>
                <w:rStyle w:val="Hyperlink"/>
                <w:rFonts w:cs="Times New Roman"/>
                <w:noProof/>
                <w:spacing w:val="-10"/>
                <w:kern w:val="28"/>
              </w:rPr>
              <w:t>4.</w:t>
            </w:r>
            <w:r w:rsidR="000E10D5">
              <w:rPr>
                <w:rFonts w:asciiTheme="minorHAnsi" w:eastAsiaTheme="minorEastAsia" w:hAnsiTheme="minorHAnsi"/>
                <w:b w:val="0"/>
                <w:noProof/>
                <w:sz w:val="22"/>
                <w:szCs w:val="22"/>
                <w:lang w:val="en-US" w:bidi="ar-SA"/>
              </w:rPr>
              <w:tab/>
            </w:r>
            <w:r w:rsidR="000E10D5" w:rsidRPr="007D515C">
              <w:rPr>
                <w:rStyle w:val="Hyperlink"/>
                <w:noProof/>
              </w:rPr>
              <w:t>THE IMPURITIES</w:t>
            </w:r>
            <w:r w:rsidR="000E10D5" w:rsidRPr="007D515C">
              <w:rPr>
                <w:rStyle w:val="Hyperlink"/>
                <w:noProof/>
                <w:lang w:eastAsia="en-IN"/>
              </w:rPr>
              <w:t xml:space="preserve"> OF SOURCES</w:t>
            </w:r>
            <w:r w:rsidR="000E10D5">
              <w:rPr>
                <w:noProof/>
                <w:webHidden/>
              </w:rPr>
              <w:tab/>
            </w:r>
            <w:r w:rsidR="000E10D5">
              <w:rPr>
                <w:noProof/>
                <w:webHidden/>
              </w:rPr>
              <w:fldChar w:fldCharType="begin"/>
            </w:r>
            <w:r w:rsidR="000E10D5">
              <w:rPr>
                <w:noProof/>
                <w:webHidden/>
              </w:rPr>
              <w:instrText xml:space="preserve"> PAGEREF _Toc104842371 \h </w:instrText>
            </w:r>
            <w:r w:rsidR="000E10D5">
              <w:rPr>
                <w:noProof/>
                <w:webHidden/>
              </w:rPr>
            </w:r>
            <w:r w:rsidR="000E10D5">
              <w:rPr>
                <w:noProof/>
                <w:webHidden/>
              </w:rPr>
              <w:fldChar w:fldCharType="separate"/>
            </w:r>
            <w:r w:rsidR="00ED7C25">
              <w:rPr>
                <w:noProof/>
                <w:webHidden/>
              </w:rPr>
              <w:t>14</w:t>
            </w:r>
            <w:r w:rsidR="000E10D5">
              <w:rPr>
                <w:noProof/>
                <w:webHidden/>
              </w:rPr>
              <w:fldChar w:fldCharType="end"/>
            </w:r>
          </w:hyperlink>
        </w:p>
        <w:p w14:paraId="6F3B13BF" w14:textId="7BE512CF" w:rsidR="000E10D5" w:rsidRDefault="00C55CDA">
          <w:pPr>
            <w:pStyle w:val="TOC1"/>
            <w:tabs>
              <w:tab w:val="left" w:pos="660"/>
            </w:tabs>
            <w:rPr>
              <w:rFonts w:asciiTheme="minorHAnsi" w:eastAsiaTheme="minorEastAsia" w:hAnsiTheme="minorHAnsi"/>
              <w:b w:val="0"/>
              <w:noProof/>
              <w:sz w:val="22"/>
              <w:szCs w:val="22"/>
              <w:lang w:val="en-US" w:bidi="ar-SA"/>
            </w:rPr>
          </w:pPr>
          <w:hyperlink w:anchor="_Toc104842372" w:history="1">
            <w:r w:rsidR="000E10D5" w:rsidRPr="007D515C">
              <w:rPr>
                <w:rStyle w:val="Hyperlink"/>
                <w:rFonts w:cs="Times New Roman"/>
                <w:noProof/>
                <w:spacing w:val="-10"/>
                <w:kern w:val="28"/>
              </w:rPr>
              <w:t>5.</w:t>
            </w:r>
            <w:r w:rsidR="000E10D5">
              <w:rPr>
                <w:rFonts w:asciiTheme="minorHAnsi" w:eastAsiaTheme="minorEastAsia" w:hAnsiTheme="minorHAnsi"/>
                <w:b w:val="0"/>
                <w:noProof/>
                <w:sz w:val="22"/>
                <w:szCs w:val="22"/>
                <w:lang w:val="en-US" w:bidi="ar-SA"/>
              </w:rPr>
              <w:tab/>
            </w:r>
            <w:r w:rsidR="000E10D5" w:rsidRPr="007D515C">
              <w:rPr>
                <w:rStyle w:val="Hyperlink"/>
                <w:noProof/>
                <w:shd w:val="clear" w:color="auto" w:fill="FFFFFF"/>
              </w:rPr>
              <w:t>TREATMENT OF WATER</w:t>
            </w:r>
            <w:r w:rsidR="000E10D5">
              <w:rPr>
                <w:noProof/>
                <w:webHidden/>
              </w:rPr>
              <w:tab/>
            </w:r>
            <w:r w:rsidR="000E10D5">
              <w:rPr>
                <w:noProof/>
                <w:webHidden/>
              </w:rPr>
              <w:fldChar w:fldCharType="begin"/>
            </w:r>
            <w:r w:rsidR="000E10D5">
              <w:rPr>
                <w:noProof/>
                <w:webHidden/>
              </w:rPr>
              <w:instrText xml:space="preserve"> PAGEREF _Toc104842372 \h </w:instrText>
            </w:r>
            <w:r w:rsidR="000E10D5">
              <w:rPr>
                <w:noProof/>
                <w:webHidden/>
              </w:rPr>
            </w:r>
            <w:r w:rsidR="000E10D5">
              <w:rPr>
                <w:noProof/>
                <w:webHidden/>
              </w:rPr>
              <w:fldChar w:fldCharType="separate"/>
            </w:r>
            <w:r w:rsidR="00ED7C25">
              <w:rPr>
                <w:noProof/>
                <w:webHidden/>
              </w:rPr>
              <w:t>15</w:t>
            </w:r>
            <w:r w:rsidR="000E10D5">
              <w:rPr>
                <w:noProof/>
                <w:webHidden/>
              </w:rPr>
              <w:fldChar w:fldCharType="end"/>
            </w:r>
          </w:hyperlink>
        </w:p>
        <w:p w14:paraId="48717A73" w14:textId="5245BEE5" w:rsidR="000E10D5" w:rsidRDefault="00C55CDA">
          <w:pPr>
            <w:pStyle w:val="TOC2"/>
            <w:tabs>
              <w:tab w:val="left" w:pos="880"/>
              <w:tab w:val="right" w:leader="dot" w:pos="9740"/>
            </w:tabs>
            <w:rPr>
              <w:rFonts w:asciiTheme="minorHAnsi" w:eastAsiaTheme="minorEastAsia" w:hAnsiTheme="minorHAnsi"/>
              <w:b w:val="0"/>
              <w:noProof/>
              <w:sz w:val="22"/>
              <w:szCs w:val="22"/>
              <w:lang w:val="en-US" w:bidi="ar-SA"/>
            </w:rPr>
          </w:pPr>
          <w:hyperlink w:anchor="_Toc104842373" w:history="1">
            <w:r w:rsidR="000E10D5" w:rsidRPr="007D515C">
              <w:rPr>
                <w:rStyle w:val="Hyperlink"/>
                <w:rFonts w:cstheme="majorBidi"/>
                <w:noProof/>
              </w:rPr>
              <w:t>5.1.</w:t>
            </w:r>
            <w:r w:rsidR="000E10D5">
              <w:rPr>
                <w:rFonts w:asciiTheme="minorHAnsi" w:eastAsiaTheme="minorEastAsia" w:hAnsiTheme="minorHAnsi"/>
                <w:b w:val="0"/>
                <w:noProof/>
                <w:sz w:val="22"/>
                <w:szCs w:val="22"/>
                <w:lang w:val="en-US" w:bidi="ar-SA"/>
              </w:rPr>
              <w:tab/>
            </w:r>
            <w:r w:rsidR="000E10D5" w:rsidRPr="007D515C">
              <w:rPr>
                <w:rStyle w:val="Hyperlink"/>
                <w:noProof/>
              </w:rPr>
              <w:t>Tests of Many Types</w:t>
            </w:r>
            <w:r w:rsidR="000E10D5">
              <w:rPr>
                <w:noProof/>
                <w:webHidden/>
              </w:rPr>
              <w:tab/>
            </w:r>
            <w:r w:rsidR="000E10D5">
              <w:rPr>
                <w:noProof/>
                <w:webHidden/>
              </w:rPr>
              <w:fldChar w:fldCharType="begin"/>
            </w:r>
            <w:r w:rsidR="000E10D5">
              <w:rPr>
                <w:noProof/>
                <w:webHidden/>
              </w:rPr>
              <w:instrText xml:space="preserve"> PAGEREF _Toc104842373 \h </w:instrText>
            </w:r>
            <w:r w:rsidR="000E10D5">
              <w:rPr>
                <w:noProof/>
                <w:webHidden/>
              </w:rPr>
            </w:r>
            <w:r w:rsidR="000E10D5">
              <w:rPr>
                <w:noProof/>
                <w:webHidden/>
              </w:rPr>
              <w:fldChar w:fldCharType="separate"/>
            </w:r>
            <w:r w:rsidR="00ED7C25">
              <w:rPr>
                <w:noProof/>
                <w:webHidden/>
              </w:rPr>
              <w:t>15</w:t>
            </w:r>
            <w:r w:rsidR="000E10D5">
              <w:rPr>
                <w:noProof/>
                <w:webHidden/>
              </w:rPr>
              <w:fldChar w:fldCharType="end"/>
            </w:r>
          </w:hyperlink>
        </w:p>
        <w:p w14:paraId="4473758E" w14:textId="56BCCD7F" w:rsidR="000E10D5" w:rsidRDefault="00C55CDA">
          <w:pPr>
            <w:pStyle w:val="TOC2"/>
            <w:tabs>
              <w:tab w:val="left" w:pos="880"/>
              <w:tab w:val="right" w:leader="dot" w:pos="9740"/>
            </w:tabs>
            <w:rPr>
              <w:rFonts w:asciiTheme="minorHAnsi" w:eastAsiaTheme="minorEastAsia" w:hAnsiTheme="minorHAnsi"/>
              <w:b w:val="0"/>
              <w:noProof/>
              <w:sz w:val="22"/>
              <w:szCs w:val="22"/>
              <w:lang w:val="en-US" w:bidi="ar-SA"/>
            </w:rPr>
          </w:pPr>
          <w:hyperlink w:anchor="_Toc104842374" w:history="1">
            <w:r w:rsidR="000E10D5" w:rsidRPr="007D515C">
              <w:rPr>
                <w:rStyle w:val="Hyperlink"/>
                <w:noProof/>
              </w:rPr>
              <w:t>5.2.</w:t>
            </w:r>
            <w:r w:rsidR="000E10D5">
              <w:rPr>
                <w:rFonts w:asciiTheme="minorHAnsi" w:eastAsiaTheme="minorEastAsia" w:hAnsiTheme="minorHAnsi"/>
                <w:b w:val="0"/>
                <w:noProof/>
                <w:sz w:val="22"/>
                <w:szCs w:val="22"/>
                <w:lang w:val="en-US" w:bidi="ar-SA"/>
              </w:rPr>
              <w:tab/>
            </w:r>
            <w:r w:rsidR="000E10D5" w:rsidRPr="007D515C">
              <w:rPr>
                <w:rStyle w:val="Hyperlink"/>
                <w:noProof/>
              </w:rPr>
              <w:t>POTABLE DRINKING WATER STANDARD PARAMETER</w:t>
            </w:r>
            <w:r w:rsidR="000E10D5">
              <w:rPr>
                <w:noProof/>
                <w:webHidden/>
              </w:rPr>
              <w:tab/>
            </w:r>
            <w:r w:rsidR="000E10D5">
              <w:rPr>
                <w:noProof/>
                <w:webHidden/>
              </w:rPr>
              <w:fldChar w:fldCharType="begin"/>
            </w:r>
            <w:r w:rsidR="000E10D5">
              <w:rPr>
                <w:noProof/>
                <w:webHidden/>
              </w:rPr>
              <w:instrText xml:space="preserve"> PAGEREF _Toc104842374 \h </w:instrText>
            </w:r>
            <w:r w:rsidR="000E10D5">
              <w:rPr>
                <w:noProof/>
                <w:webHidden/>
              </w:rPr>
            </w:r>
            <w:r w:rsidR="000E10D5">
              <w:rPr>
                <w:noProof/>
                <w:webHidden/>
              </w:rPr>
              <w:fldChar w:fldCharType="separate"/>
            </w:r>
            <w:r w:rsidR="00ED7C25">
              <w:rPr>
                <w:noProof/>
                <w:webHidden/>
              </w:rPr>
              <w:t>16</w:t>
            </w:r>
            <w:r w:rsidR="000E10D5">
              <w:rPr>
                <w:noProof/>
                <w:webHidden/>
              </w:rPr>
              <w:fldChar w:fldCharType="end"/>
            </w:r>
          </w:hyperlink>
        </w:p>
        <w:p w14:paraId="1C719205" w14:textId="21DCD955" w:rsidR="000E10D5" w:rsidRDefault="00C55CDA">
          <w:pPr>
            <w:pStyle w:val="TOC1"/>
            <w:tabs>
              <w:tab w:val="left" w:pos="660"/>
            </w:tabs>
            <w:rPr>
              <w:rFonts w:asciiTheme="minorHAnsi" w:eastAsiaTheme="minorEastAsia" w:hAnsiTheme="minorHAnsi"/>
              <w:b w:val="0"/>
              <w:noProof/>
              <w:sz w:val="22"/>
              <w:szCs w:val="22"/>
              <w:lang w:val="en-US" w:bidi="ar-SA"/>
            </w:rPr>
          </w:pPr>
          <w:hyperlink w:anchor="_Toc104842375" w:history="1">
            <w:r w:rsidR="000E10D5" w:rsidRPr="007D515C">
              <w:rPr>
                <w:rStyle w:val="Hyperlink"/>
                <w:rFonts w:cs="Times New Roman"/>
                <w:noProof/>
                <w:spacing w:val="-10"/>
                <w:kern w:val="28"/>
              </w:rPr>
              <w:t>6.</w:t>
            </w:r>
            <w:r w:rsidR="000E10D5">
              <w:rPr>
                <w:rFonts w:asciiTheme="minorHAnsi" w:eastAsiaTheme="minorEastAsia" w:hAnsiTheme="minorHAnsi"/>
                <w:b w:val="0"/>
                <w:noProof/>
                <w:sz w:val="22"/>
                <w:szCs w:val="22"/>
                <w:lang w:val="en-US" w:bidi="ar-SA"/>
              </w:rPr>
              <w:tab/>
            </w:r>
            <w:r w:rsidR="000E10D5" w:rsidRPr="007D515C">
              <w:rPr>
                <w:rStyle w:val="Hyperlink"/>
                <w:noProof/>
              </w:rPr>
              <w:t>Mechanism of Water Supply</w:t>
            </w:r>
            <w:r w:rsidR="000E10D5">
              <w:rPr>
                <w:noProof/>
                <w:webHidden/>
              </w:rPr>
              <w:tab/>
            </w:r>
            <w:r w:rsidR="000E10D5">
              <w:rPr>
                <w:noProof/>
                <w:webHidden/>
              </w:rPr>
              <w:fldChar w:fldCharType="begin"/>
            </w:r>
            <w:r w:rsidR="000E10D5">
              <w:rPr>
                <w:noProof/>
                <w:webHidden/>
              </w:rPr>
              <w:instrText xml:space="preserve"> PAGEREF _Toc104842375 \h </w:instrText>
            </w:r>
            <w:r w:rsidR="000E10D5">
              <w:rPr>
                <w:noProof/>
                <w:webHidden/>
              </w:rPr>
            </w:r>
            <w:r w:rsidR="000E10D5">
              <w:rPr>
                <w:noProof/>
                <w:webHidden/>
              </w:rPr>
              <w:fldChar w:fldCharType="separate"/>
            </w:r>
            <w:r w:rsidR="00ED7C25">
              <w:rPr>
                <w:noProof/>
                <w:webHidden/>
              </w:rPr>
              <w:t>17</w:t>
            </w:r>
            <w:r w:rsidR="000E10D5">
              <w:rPr>
                <w:noProof/>
                <w:webHidden/>
              </w:rPr>
              <w:fldChar w:fldCharType="end"/>
            </w:r>
          </w:hyperlink>
        </w:p>
        <w:p w14:paraId="4BFB7D97" w14:textId="43B3244F" w:rsidR="000E10D5" w:rsidRDefault="00C55CDA">
          <w:pPr>
            <w:pStyle w:val="TOC1"/>
            <w:tabs>
              <w:tab w:val="left" w:pos="660"/>
            </w:tabs>
            <w:rPr>
              <w:rFonts w:asciiTheme="minorHAnsi" w:eastAsiaTheme="minorEastAsia" w:hAnsiTheme="minorHAnsi"/>
              <w:b w:val="0"/>
              <w:noProof/>
              <w:sz w:val="22"/>
              <w:szCs w:val="22"/>
              <w:lang w:val="en-US" w:bidi="ar-SA"/>
            </w:rPr>
          </w:pPr>
          <w:hyperlink w:anchor="_Toc104842376" w:history="1">
            <w:r w:rsidR="000E10D5" w:rsidRPr="007D515C">
              <w:rPr>
                <w:rStyle w:val="Hyperlink"/>
                <w:rFonts w:cs="Times New Roman"/>
                <w:noProof/>
              </w:rPr>
              <w:t>7.</w:t>
            </w:r>
            <w:r w:rsidR="000E10D5">
              <w:rPr>
                <w:rFonts w:asciiTheme="minorHAnsi" w:eastAsiaTheme="minorEastAsia" w:hAnsiTheme="minorHAnsi"/>
                <w:b w:val="0"/>
                <w:noProof/>
                <w:sz w:val="22"/>
                <w:szCs w:val="22"/>
                <w:lang w:val="en-US" w:bidi="ar-SA"/>
              </w:rPr>
              <w:tab/>
            </w:r>
            <w:r w:rsidR="000E10D5" w:rsidRPr="007D515C">
              <w:rPr>
                <w:rStyle w:val="Hyperlink"/>
                <w:noProof/>
              </w:rPr>
              <w:t>Pump Selection Criteria for Water Supply</w:t>
            </w:r>
            <w:r w:rsidR="000E10D5">
              <w:rPr>
                <w:noProof/>
                <w:webHidden/>
              </w:rPr>
              <w:tab/>
            </w:r>
            <w:r w:rsidR="000E10D5">
              <w:rPr>
                <w:noProof/>
                <w:webHidden/>
              </w:rPr>
              <w:fldChar w:fldCharType="begin"/>
            </w:r>
            <w:r w:rsidR="000E10D5">
              <w:rPr>
                <w:noProof/>
                <w:webHidden/>
              </w:rPr>
              <w:instrText xml:space="preserve"> PAGEREF _Toc104842376 \h </w:instrText>
            </w:r>
            <w:r w:rsidR="000E10D5">
              <w:rPr>
                <w:noProof/>
                <w:webHidden/>
              </w:rPr>
            </w:r>
            <w:r w:rsidR="000E10D5">
              <w:rPr>
                <w:noProof/>
                <w:webHidden/>
              </w:rPr>
              <w:fldChar w:fldCharType="separate"/>
            </w:r>
            <w:r w:rsidR="00ED7C25">
              <w:rPr>
                <w:noProof/>
                <w:webHidden/>
              </w:rPr>
              <w:t>17</w:t>
            </w:r>
            <w:r w:rsidR="000E10D5">
              <w:rPr>
                <w:noProof/>
                <w:webHidden/>
              </w:rPr>
              <w:fldChar w:fldCharType="end"/>
            </w:r>
          </w:hyperlink>
        </w:p>
        <w:p w14:paraId="0A0DF767" w14:textId="6158209B" w:rsidR="000E10D5" w:rsidRDefault="00C55CDA">
          <w:pPr>
            <w:pStyle w:val="TOC2"/>
            <w:tabs>
              <w:tab w:val="left" w:pos="880"/>
              <w:tab w:val="right" w:leader="dot" w:pos="9740"/>
            </w:tabs>
            <w:rPr>
              <w:rFonts w:asciiTheme="minorHAnsi" w:eastAsiaTheme="minorEastAsia" w:hAnsiTheme="minorHAnsi"/>
              <w:b w:val="0"/>
              <w:noProof/>
              <w:sz w:val="22"/>
              <w:szCs w:val="22"/>
              <w:lang w:val="en-US" w:bidi="ar-SA"/>
            </w:rPr>
          </w:pPr>
          <w:hyperlink w:anchor="_Toc104842377" w:history="1">
            <w:r w:rsidR="000E10D5" w:rsidRPr="007D515C">
              <w:rPr>
                <w:rStyle w:val="Hyperlink"/>
                <w:noProof/>
              </w:rPr>
              <w:t>7.1.</w:t>
            </w:r>
            <w:r w:rsidR="000E10D5">
              <w:rPr>
                <w:rFonts w:asciiTheme="minorHAnsi" w:eastAsiaTheme="minorEastAsia" w:hAnsiTheme="minorHAnsi"/>
                <w:b w:val="0"/>
                <w:noProof/>
                <w:sz w:val="22"/>
                <w:szCs w:val="22"/>
                <w:lang w:val="en-US" w:bidi="ar-SA"/>
              </w:rPr>
              <w:tab/>
            </w:r>
            <w:r w:rsidR="000E10D5" w:rsidRPr="007D515C">
              <w:rPr>
                <w:rStyle w:val="Hyperlink"/>
                <w:noProof/>
              </w:rPr>
              <w:t>SELECTION GUIDELINE FOR PUMP</w:t>
            </w:r>
            <w:r w:rsidR="000E10D5">
              <w:rPr>
                <w:noProof/>
                <w:webHidden/>
              </w:rPr>
              <w:tab/>
            </w:r>
            <w:r w:rsidR="000E10D5">
              <w:rPr>
                <w:noProof/>
                <w:webHidden/>
              </w:rPr>
              <w:fldChar w:fldCharType="begin"/>
            </w:r>
            <w:r w:rsidR="000E10D5">
              <w:rPr>
                <w:noProof/>
                <w:webHidden/>
              </w:rPr>
              <w:instrText xml:space="preserve"> PAGEREF _Toc104842377 \h </w:instrText>
            </w:r>
            <w:r w:rsidR="000E10D5">
              <w:rPr>
                <w:noProof/>
                <w:webHidden/>
              </w:rPr>
            </w:r>
            <w:r w:rsidR="000E10D5">
              <w:rPr>
                <w:noProof/>
                <w:webHidden/>
              </w:rPr>
              <w:fldChar w:fldCharType="separate"/>
            </w:r>
            <w:r w:rsidR="00ED7C25">
              <w:rPr>
                <w:noProof/>
                <w:webHidden/>
              </w:rPr>
              <w:t>18</w:t>
            </w:r>
            <w:r w:rsidR="000E10D5">
              <w:rPr>
                <w:noProof/>
                <w:webHidden/>
              </w:rPr>
              <w:fldChar w:fldCharType="end"/>
            </w:r>
          </w:hyperlink>
        </w:p>
        <w:p w14:paraId="54D8F352" w14:textId="338BDE39" w:rsidR="000E10D5" w:rsidRDefault="00C55CDA">
          <w:pPr>
            <w:pStyle w:val="TOC1"/>
            <w:tabs>
              <w:tab w:val="left" w:pos="660"/>
            </w:tabs>
            <w:rPr>
              <w:rFonts w:asciiTheme="minorHAnsi" w:eastAsiaTheme="minorEastAsia" w:hAnsiTheme="minorHAnsi"/>
              <w:b w:val="0"/>
              <w:noProof/>
              <w:sz w:val="22"/>
              <w:szCs w:val="22"/>
              <w:lang w:val="en-US" w:bidi="ar-SA"/>
            </w:rPr>
          </w:pPr>
          <w:hyperlink w:anchor="_Toc104842378" w:history="1">
            <w:r w:rsidR="000E10D5" w:rsidRPr="007D515C">
              <w:rPr>
                <w:rStyle w:val="Hyperlink"/>
                <w:rFonts w:cs="Times New Roman"/>
                <w:noProof/>
              </w:rPr>
              <w:t>8.</w:t>
            </w:r>
            <w:r w:rsidR="000E10D5">
              <w:rPr>
                <w:rFonts w:asciiTheme="minorHAnsi" w:eastAsiaTheme="minorEastAsia" w:hAnsiTheme="minorHAnsi"/>
                <w:b w:val="0"/>
                <w:noProof/>
                <w:sz w:val="22"/>
                <w:szCs w:val="22"/>
                <w:lang w:val="en-US" w:bidi="ar-SA"/>
              </w:rPr>
              <w:tab/>
            </w:r>
            <w:r w:rsidR="000E10D5" w:rsidRPr="007D515C">
              <w:rPr>
                <w:rStyle w:val="Hyperlink"/>
                <w:noProof/>
              </w:rPr>
              <w:t>Facilities for Storage</w:t>
            </w:r>
            <w:r w:rsidR="000E10D5">
              <w:rPr>
                <w:noProof/>
                <w:webHidden/>
              </w:rPr>
              <w:tab/>
            </w:r>
            <w:r w:rsidR="000E10D5">
              <w:rPr>
                <w:noProof/>
                <w:webHidden/>
              </w:rPr>
              <w:fldChar w:fldCharType="begin"/>
            </w:r>
            <w:r w:rsidR="000E10D5">
              <w:rPr>
                <w:noProof/>
                <w:webHidden/>
              </w:rPr>
              <w:instrText xml:space="preserve"> PAGEREF _Toc104842378 \h </w:instrText>
            </w:r>
            <w:r w:rsidR="000E10D5">
              <w:rPr>
                <w:noProof/>
                <w:webHidden/>
              </w:rPr>
            </w:r>
            <w:r w:rsidR="000E10D5">
              <w:rPr>
                <w:noProof/>
                <w:webHidden/>
              </w:rPr>
              <w:fldChar w:fldCharType="separate"/>
            </w:r>
            <w:r w:rsidR="00ED7C25">
              <w:rPr>
                <w:noProof/>
                <w:webHidden/>
              </w:rPr>
              <w:t>19</w:t>
            </w:r>
            <w:r w:rsidR="000E10D5">
              <w:rPr>
                <w:noProof/>
                <w:webHidden/>
              </w:rPr>
              <w:fldChar w:fldCharType="end"/>
            </w:r>
          </w:hyperlink>
        </w:p>
        <w:p w14:paraId="21FB86E1" w14:textId="7ADB6106" w:rsidR="000E10D5" w:rsidRDefault="00C55CDA">
          <w:pPr>
            <w:pStyle w:val="TOC2"/>
            <w:tabs>
              <w:tab w:val="left" w:pos="880"/>
              <w:tab w:val="right" w:leader="dot" w:pos="9740"/>
            </w:tabs>
            <w:rPr>
              <w:rFonts w:asciiTheme="minorHAnsi" w:eastAsiaTheme="minorEastAsia" w:hAnsiTheme="minorHAnsi"/>
              <w:b w:val="0"/>
              <w:noProof/>
              <w:sz w:val="22"/>
              <w:szCs w:val="22"/>
              <w:lang w:val="en-US" w:bidi="ar-SA"/>
            </w:rPr>
          </w:pPr>
          <w:hyperlink w:anchor="_Toc104842379" w:history="1">
            <w:r w:rsidR="000E10D5" w:rsidRPr="007D515C">
              <w:rPr>
                <w:rStyle w:val="Hyperlink"/>
                <w:noProof/>
              </w:rPr>
              <w:t>8.1.</w:t>
            </w:r>
            <w:r w:rsidR="000E10D5">
              <w:rPr>
                <w:rFonts w:asciiTheme="minorHAnsi" w:eastAsiaTheme="minorEastAsia" w:hAnsiTheme="minorHAnsi"/>
                <w:b w:val="0"/>
                <w:noProof/>
                <w:sz w:val="22"/>
                <w:szCs w:val="22"/>
                <w:lang w:val="en-US" w:bidi="ar-SA"/>
              </w:rPr>
              <w:tab/>
            </w:r>
            <w:r w:rsidR="000E10D5" w:rsidRPr="007D515C">
              <w:rPr>
                <w:rStyle w:val="Hyperlink"/>
                <w:noProof/>
              </w:rPr>
              <w:t>ESR (Elevated Surface Reservoir) .</w:t>
            </w:r>
            <w:r w:rsidR="000E10D5">
              <w:rPr>
                <w:noProof/>
                <w:webHidden/>
              </w:rPr>
              <w:tab/>
            </w:r>
            <w:r w:rsidR="000E10D5">
              <w:rPr>
                <w:noProof/>
                <w:webHidden/>
              </w:rPr>
              <w:fldChar w:fldCharType="begin"/>
            </w:r>
            <w:r w:rsidR="000E10D5">
              <w:rPr>
                <w:noProof/>
                <w:webHidden/>
              </w:rPr>
              <w:instrText xml:space="preserve"> PAGEREF _Toc104842379 \h </w:instrText>
            </w:r>
            <w:r w:rsidR="000E10D5">
              <w:rPr>
                <w:noProof/>
                <w:webHidden/>
              </w:rPr>
            </w:r>
            <w:r w:rsidR="000E10D5">
              <w:rPr>
                <w:noProof/>
                <w:webHidden/>
              </w:rPr>
              <w:fldChar w:fldCharType="separate"/>
            </w:r>
            <w:r w:rsidR="00ED7C25">
              <w:rPr>
                <w:noProof/>
                <w:webHidden/>
              </w:rPr>
              <w:t>19</w:t>
            </w:r>
            <w:r w:rsidR="000E10D5">
              <w:rPr>
                <w:noProof/>
                <w:webHidden/>
              </w:rPr>
              <w:fldChar w:fldCharType="end"/>
            </w:r>
          </w:hyperlink>
        </w:p>
        <w:p w14:paraId="49722367" w14:textId="476B037D" w:rsidR="000E10D5" w:rsidRDefault="00C55CDA">
          <w:pPr>
            <w:pStyle w:val="TOC2"/>
            <w:tabs>
              <w:tab w:val="left" w:pos="880"/>
              <w:tab w:val="right" w:leader="dot" w:pos="9740"/>
            </w:tabs>
            <w:rPr>
              <w:rFonts w:asciiTheme="minorHAnsi" w:eastAsiaTheme="minorEastAsia" w:hAnsiTheme="minorHAnsi"/>
              <w:b w:val="0"/>
              <w:noProof/>
              <w:sz w:val="22"/>
              <w:szCs w:val="22"/>
              <w:lang w:val="en-US" w:bidi="ar-SA"/>
            </w:rPr>
          </w:pPr>
          <w:hyperlink w:anchor="_Toc104842380" w:history="1">
            <w:r w:rsidR="000E10D5" w:rsidRPr="007D515C">
              <w:rPr>
                <w:rStyle w:val="Hyperlink"/>
                <w:noProof/>
              </w:rPr>
              <w:t>8.2.</w:t>
            </w:r>
            <w:r w:rsidR="000E10D5">
              <w:rPr>
                <w:rFonts w:asciiTheme="minorHAnsi" w:eastAsiaTheme="minorEastAsia" w:hAnsiTheme="minorHAnsi"/>
                <w:b w:val="0"/>
                <w:noProof/>
                <w:sz w:val="22"/>
                <w:szCs w:val="22"/>
                <w:lang w:val="en-US" w:bidi="ar-SA"/>
              </w:rPr>
              <w:tab/>
            </w:r>
            <w:r w:rsidR="000E10D5" w:rsidRPr="007D515C">
              <w:rPr>
                <w:rStyle w:val="Hyperlink"/>
                <w:noProof/>
              </w:rPr>
              <w:t>Ground Service Reservoir (GSR):</w:t>
            </w:r>
            <w:r w:rsidR="000E10D5">
              <w:rPr>
                <w:noProof/>
                <w:webHidden/>
              </w:rPr>
              <w:tab/>
            </w:r>
            <w:r w:rsidR="000E10D5">
              <w:rPr>
                <w:noProof/>
                <w:webHidden/>
              </w:rPr>
              <w:fldChar w:fldCharType="begin"/>
            </w:r>
            <w:r w:rsidR="000E10D5">
              <w:rPr>
                <w:noProof/>
                <w:webHidden/>
              </w:rPr>
              <w:instrText xml:space="preserve"> PAGEREF _Toc104842380 \h </w:instrText>
            </w:r>
            <w:r w:rsidR="000E10D5">
              <w:rPr>
                <w:noProof/>
                <w:webHidden/>
              </w:rPr>
            </w:r>
            <w:r w:rsidR="000E10D5">
              <w:rPr>
                <w:noProof/>
                <w:webHidden/>
              </w:rPr>
              <w:fldChar w:fldCharType="separate"/>
            </w:r>
            <w:r w:rsidR="00ED7C25">
              <w:rPr>
                <w:noProof/>
                <w:webHidden/>
              </w:rPr>
              <w:t>19</w:t>
            </w:r>
            <w:r w:rsidR="000E10D5">
              <w:rPr>
                <w:noProof/>
                <w:webHidden/>
              </w:rPr>
              <w:fldChar w:fldCharType="end"/>
            </w:r>
          </w:hyperlink>
        </w:p>
        <w:p w14:paraId="3AC51311" w14:textId="779EFCC5" w:rsidR="000E10D5" w:rsidRDefault="00C55CDA">
          <w:pPr>
            <w:pStyle w:val="TOC2"/>
            <w:tabs>
              <w:tab w:val="left" w:pos="880"/>
              <w:tab w:val="right" w:leader="dot" w:pos="9740"/>
            </w:tabs>
            <w:rPr>
              <w:rFonts w:asciiTheme="minorHAnsi" w:eastAsiaTheme="minorEastAsia" w:hAnsiTheme="minorHAnsi"/>
              <w:b w:val="0"/>
              <w:noProof/>
              <w:sz w:val="22"/>
              <w:szCs w:val="22"/>
              <w:lang w:val="en-US" w:bidi="ar-SA"/>
            </w:rPr>
          </w:pPr>
          <w:hyperlink w:anchor="_Toc104842381" w:history="1">
            <w:r w:rsidR="000E10D5" w:rsidRPr="007D515C">
              <w:rPr>
                <w:rStyle w:val="Hyperlink"/>
                <w:noProof/>
              </w:rPr>
              <w:t>8.3.</w:t>
            </w:r>
            <w:r w:rsidR="000E10D5">
              <w:rPr>
                <w:rFonts w:asciiTheme="minorHAnsi" w:eastAsiaTheme="minorEastAsia" w:hAnsiTheme="minorHAnsi"/>
                <w:b w:val="0"/>
                <w:noProof/>
                <w:sz w:val="22"/>
                <w:szCs w:val="22"/>
                <w:lang w:val="en-US" w:bidi="ar-SA"/>
              </w:rPr>
              <w:tab/>
            </w:r>
            <w:r w:rsidR="000E10D5" w:rsidRPr="007D515C">
              <w:rPr>
                <w:rStyle w:val="Hyperlink"/>
                <w:noProof/>
              </w:rPr>
              <w:t>Sump:</w:t>
            </w:r>
            <w:r w:rsidR="000E10D5">
              <w:rPr>
                <w:noProof/>
                <w:webHidden/>
              </w:rPr>
              <w:tab/>
            </w:r>
            <w:r w:rsidR="000E10D5">
              <w:rPr>
                <w:noProof/>
                <w:webHidden/>
              </w:rPr>
              <w:fldChar w:fldCharType="begin"/>
            </w:r>
            <w:r w:rsidR="000E10D5">
              <w:rPr>
                <w:noProof/>
                <w:webHidden/>
              </w:rPr>
              <w:instrText xml:space="preserve"> PAGEREF _Toc104842381 \h </w:instrText>
            </w:r>
            <w:r w:rsidR="000E10D5">
              <w:rPr>
                <w:noProof/>
                <w:webHidden/>
              </w:rPr>
            </w:r>
            <w:r w:rsidR="000E10D5">
              <w:rPr>
                <w:noProof/>
                <w:webHidden/>
              </w:rPr>
              <w:fldChar w:fldCharType="separate"/>
            </w:r>
            <w:r w:rsidR="00ED7C25">
              <w:rPr>
                <w:noProof/>
                <w:webHidden/>
              </w:rPr>
              <w:t>19</w:t>
            </w:r>
            <w:r w:rsidR="000E10D5">
              <w:rPr>
                <w:noProof/>
                <w:webHidden/>
              </w:rPr>
              <w:fldChar w:fldCharType="end"/>
            </w:r>
          </w:hyperlink>
        </w:p>
        <w:p w14:paraId="35793530" w14:textId="1A823593" w:rsidR="000E10D5" w:rsidRDefault="00C55CDA">
          <w:pPr>
            <w:pStyle w:val="TOC1"/>
            <w:tabs>
              <w:tab w:val="left" w:pos="660"/>
            </w:tabs>
            <w:rPr>
              <w:rFonts w:asciiTheme="minorHAnsi" w:eastAsiaTheme="minorEastAsia" w:hAnsiTheme="minorHAnsi"/>
              <w:b w:val="0"/>
              <w:noProof/>
              <w:sz w:val="22"/>
              <w:szCs w:val="22"/>
              <w:lang w:val="en-US" w:bidi="ar-SA"/>
            </w:rPr>
          </w:pPr>
          <w:hyperlink w:anchor="_Toc104842382" w:history="1">
            <w:r w:rsidR="000E10D5" w:rsidRPr="007D515C">
              <w:rPr>
                <w:rStyle w:val="Hyperlink"/>
                <w:rFonts w:cs="Times New Roman"/>
                <w:noProof/>
              </w:rPr>
              <w:t>9.</w:t>
            </w:r>
            <w:r w:rsidR="000E10D5">
              <w:rPr>
                <w:rFonts w:asciiTheme="minorHAnsi" w:eastAsiaTheme="minorEastAsia" w:hAnsiTheme="minorHAnsi"/>
                <w:b w:val="0"/>
                <w:noProof/>
                <w:sz w:val="22"/>
                <w:szCs w:val="22"/>
                <w:lang w:val="en-US" w:bidi="ar-SA"/>
              </w:rPr>
              <w:tab/>
            </w:r>
            <w:r w:rsidR="000E10D5" w:rsidRPr="007D515C">
              <w:rPr>
                <w:rStyle w:val="Hyperlink"/>
                <w:noProof/>
              </w:rPr>
              <w:t>WATER SUPPLY SYSTEM BASIC PLANNING SYSTEM</w:t>
            </w:r>
            <w:r w:rsidR="000E10D5">
              <w:rPr>
                <w:noProof/>
                <w:webHidden/>
              </w:rPr>
              <w:tab/>
            </w:r>
            <w:r w:rsidR="000E10D5">
              <w:rPr>
                <w:noProof/>
                <w:webHidden/>
              </w:rPr>
              <w:fldChar w:fldCharType="begin"/>
            </w:r>
            <w:r w:rsidR="000E10D5">
              <w:rPr>
                <w:noProof/>
                <w:webHidden/>
              </w:rPr>
              <w:instrText xml:space="preserve"> PAGEREF _Toc104842382 \h </w:instrText>
            </w:r>
            <w:r w:rsidR="000E10D5">
              <w:rPr>
                <w:noProof/>
                <w:webHidden/>
              </w:rPr>
            </w:r>
            <w:r w:rsidR="000E10D5">
              <w:rPr>
                <w:noProof/>
                <w:webHidden/>
              </w:rPr>
              <w:fldChar w:fldCharType="separate"/>
            </w:r>
            <w:r w:rsidR="00ED7C25">
              <w:rPr>
                <w:noProof/>
                <w:webHidden/>
              </w:rPr>
              <w:t>20</w:t>
            </w:r>
            <w:r w:rsidR="000E10D5">
              <w:rPr>
                <w:noProof/>
                <w:webHidden/>
              </w:rPr>
              <w:fldChar w:fldCharType="end"/>
            </w:r>
          </w:hyperlink>
        </w:p>
        <w:p w14:paraId="05FA4D41" w14:textId="1A549D75" w:rsidR="000E10D5" w:rsidRDefault="00C55CDA">
          <w:pPr>
            <w:pStyle w:val="TOC2"/>
            <w:tabs>
              <w:tab w:val="left" w:pos="880"/>
              <w:tab w:val="right" w:leader="dot" w:pos="9740"/>
            </w:tabs>
            <w:rPr>
              <w:rFonts w:asciiTheme="minorHAnsi" w:eastAsiaTheme="minorEastAsia" w:hAnsiTheme="minorHAnsi"/>
              <w:b w:val="0"/>
              <w:noProof/>
              <w:sz w:val="22"/>
              <w:szCs w:val="22"/>
              <w:lang w:val="en-US" w:bidi="ar-SA"/>
            </w:rPr>
          </w:pPr>
          <w:hyperlink w:anchor="_Toc104842383" w:history="1">
            <w:r w:rsidR="000E10D5" w:rsidRPr="007D515C">
              <w:rPr>
                <w:rStyle w:val="Hyperlink"/>
                <w:noProof/>
              </w:rPr>
              <w:t>9.1.</w:t>
            </w:r>
            <w:r w:rsidR="000E10D5">
              <w:rPr>
                <w:rFonts w:asciiTheme="minorHAnsi" w:eastAsiaTheme="minorEastAsia" w:hAnsiTheme="minorHAnsi"/>
                <w:b w:val="0"/>
                <w:noProof/>
                <w:sz w:val="22"/>
                <w:szCs w:val="22"/>
                <w:lang w:val="en-US" w:bidi="ar-SA"/>
              </w:rPr>
              <w:tab/>
            </w:r>
            <w:r w:rsidR="000E10D5" w:rsidRPr="007D515C">
              <w:rPr>
                <w:rStyle w:val="Hyperlink"/>
                <w:noProof/>
              </w:rPr>
              <w:t>VARIOUS COMPONENET IN WATER SUPPLY SYSTEM DESIGN SERVICE LIFE:-</w:t>
            </w:r>
            <w:r w:rsidR="000E10D5">
              <w:rPr>
                <w:noProof/>
                <w:webHidden/>
              </w:rPr>
              <w:tab/>
            </w:r>
            <w:r w:rsidR="000E10D5">
              <w:rPr>
                <w:noProof/>
                <w:webHidden/>
              </w:rPr>
              <w:fldChar w:fldCharType="begin"/>
            </w:r>
            <w:r w:rsidR="000E10D5">
              <w:rPr>
                <w:noProof/>
                <w:webHidden/>
              </w:rPr>
              <w:instrText xml:space="preserve"> PAGEREF _Toc104842383 \h </w:instrText>
            </w:r>
            <w:r w:rsidR="000E10D5">
              <w:rPr>
                <w:noProof/>
                <w:webHidden/>
              </w:rPr>
            </w:r>
            <w:r w:rsidR="000E10D5">
              <w:rPr>
                <w:noProof/>
                <w:webHidden/>
              </w:rPr>
              <w:fldChar w:fldCharType="separate"/>
            </w:r>
            <w:r w:rsidR="00ED7C25">
              <w:rPr>
                <w:noProof/>
                <w:webHidden/>
              </w:rPr>
              <w:t>20</w:t>
            </w:r>
            <w:r w:rsidR="000E10D5">
              <w:rPr>
                <w:noProof/>
                <w:webHidden/>
              </w:rPr>
              <w:fldChar w:fldCharType="end"/>
            </w:r>
          </w:hyperlink>
        </w:p>
        <w:p w14:paraId="6E726FC8" w14:textId="3A4DB716" w:rsidR="000E10D5" w:rsidRDefault="00C55CDA">
          <w:pPr>
            <w:pStyle w:val="TOC2"/>
            <w:tabs>
              <w:tab w:val="left" w:pos="880"/>
              <w:tab w:val="right" w:leader="dot" w:pos="9740"/>
            </w:tabs>
            <w:rPr>
              <w:rFonts w:asciiTheme="minorHAnsi" w:eastAsiaTheme="minorEastAsia" w:hAnsiTheme="minorHAnsi"/>
              <w:b w:val="0"/>
              <w:noProof/>
              <w:sz w:val="22"/>
              <w:szCs w:val="22"/>
              <w:lang w:val="en-US" w:bidi="ar-SA"/>
            </w:rPr>
          </w:pPr>
          <w:hyperlink w:anchor="_Toc104842384" w:history="1">
            <w:r w:rsidR="000E10D5" w:rsidRPr="007D515C">
              <w:rPr>
                <w:rStyle w:val="Hyperlink"/>
                <w:noProof/>
              </w:rPr>
              <w:t>9.2.</w:t>
            </w:r>
            <w:r w:rsidR="000E10D5">
              <w:rPr>
                <w:rFonts w:asciiTheme="minorHAnsi" w:eastAsiaTheme="minorEastAsia" w:hAnsiTheme="minorHAnsi"/>
                <w:b w:val="0"/>
                <w:noProof/>
                <w:sz w:val="22"/>
                <w:szCs w:val="22"/>
                <w:lang w:val="en-US" w:bidi="ar-SA"/>
              </w:rPr>
              <w:tab/>
            </w:r>
            <w:r w:rsidR="000E10D5" w:rsidRPr="007D515C">
              <w:rPr>
                <w:rStyle w:val="Hyperlink"/>
                <w:noProof/>
              </w:rPr>
              <w:t>Calculate the Daily Domestic Water Demand in Your Village or Town.</w:t>
            </w:r>
            <w:r w:rsidR="000E10D5">
              <w:rPr>
                <w:noProof/>
                <w:webHidden/>
              </w:rPr>
              <w:tab/>
            </w:r>
            <w:r w:rsidR="000E10D5">
              <w:rPr>
                <w:noProof/>
                <w:webHidden/>
              </w:rPr>
              <w:fldChar w:fldCharType="begin"/>
            </w:r>
            <w:r w:rsidR="000E10D5">
              <w:rPr>
                <w:noProof/>
                <w:webHidden/>
              </w:rPr>
              <w:instrText xml:space="preserve"> PAGEREF _Toc104842384 \h </w:instrText>
            </w:r>
            <w:r w:rsidR="000E10D5">
              <w:rPr>
                <w:noProof/>
                <w:webHidden/>
              </w:rPr>
            </w:r>
            <w:r w:rsidR="000E10D5">
              <w:rPr>
                <w:noProof/>
                <w:webHidden/>
              </w:rPr>
              <w:fldChar w:fldCharType="separate"/>
            </w:r>
            <w:r w:rsidR="00ED7C25">
              <w:rPr>
                <w:noProof/>
                <w:webHidden/>
              </w:rPr>
              <w:t>20</w:t>
            </w:r>
            <w:r w:rsidR="000E10D5">
              <w:rPr>
                <w:noProof/>
                <w:webHidden/>
              </w:rPr>
              <w:fldChar w:fldCharType="end"/>
            </w:r>
          </w:hyperlink>
        </w:p>
        <w:p w14:paraId="37373C33" w14:textId="06E12EF5" w:rsidR="000E10D5" w:rsidRDefault="00C55CDA">
          <w:pPr>
            <w:pStyle w:val="TOC2"/>
            <w:tabs>
              <w:tab w:val="left" w:pos="880"/>
              <w:tab w:val="right" w:leader="dot" w:pos="9740"/>
            </w:tabs>
            <w:rPr>
              <w:rFonts w:asciiTheme="minorHAnsi" w:eastAsiaTheme="minorEastAsia" w:hAnsiTheme="minorHAnsi"/>
              <w:b w:val="0"/>
              <w:noProof/>
              <w:sz w:val="22"/>
              <w:szCs w:val="22"/>
              <w:lang w:val="en-US" w:bidi="ar-SA"/>
            </w:rPr>
          </w:pPr>
          <w:hyperlink w:anchor="_Toc104842385" w:history="1">
            <w:r w:rsidR="000E10D5" w:rsidRPr="007D515C">
              <w:rPr>
                <w:rStyle w:val="Hyperlink"/>
                <w:noProof/>
              </w:rPr>
              <w:t>9.3.</w:t>
            </w:r>
            <w:r w:rsidR="000E10D5">
              <w:rPr>
                <w:rFonts w:asciiTheme="minorHAnsi" w:eastAsiaTheme="minorEastAsia" w:hAnsiTheme="minorHAnsi"/>
                <w:b w:val="0"/>
                <w:noProof/>
                <w:sz w:val="22"/>
                <w:szCs w:val="22"/>
                <w:lang w:val="en-US" w:bidi="ar-SA"/>
              </w:rPr>
              <w:tab/>
            </w:r>
            <w:r w:rsidR="000E10D5" w:rsidRPr="007D515C">
              <w:rPr>
                <w:rStyle w:val="Hyperlink"/>
                <w:noProof/>
              </w:rPr>
              <w:t>VILLAGE WATER DEMAND ON A YEARLY BASIS</w:t>
            </w:r>
            <w:r w:rsidR="000E10D5">
              <w:rPr>
                <w:noProof/>
                <w:webHidden/>
              </w:rPr>
              <w:tab/>
            </w:r>
            <w:r w:rsidR="000E10D5">
              <w:rPr>
                <w:noProof/>
                <w:webHidden/>
              </w:rPr>
              <w:fldChar w:fldCharType="begin"/>
            </w:r>
            <w:r w:rsidR="000E10D5">
              <w:rPr>
                <w:noProof/>
                <w:webHidden/>
              </w:rPr>
              <w:instrText xml:space="preserve"> PAGEREF _Toc104842385 \h </w:instrText>
            </w:r>
            <w:r w:rsidR="000E10D5">
              <w:rPr>
                <w:noProof/>
                <w:webHidden/>
              </w:rPr>
            </w:r>
            <w:r w:rsidR="000E10D5">
              <w:rPr>
                <w:noProof/>
                <w:webHidden/>
              </w:rPr>
              <w:fldChar w:fldCharType="separate"/>
            </w:r>
            <w:r w:rsidR="00ED7C25">
              <w:rPr>
                <w:noProof/>
                <w:webHidden/>
              </w:rPr>
              <w:t>21</w:t>
            </w:r>
            <w:r w:rsidR="000E10D5">
              <w:rPr>
                <w:noProof/>
                <w:webHidden/>
              </w:rPr>
              <w:fldChar w:fldCharType="end"/>
            </w:r>
          </w:hyperlink>
        </w:p>
        <w:p w14:paraId="5D0D43C5" w14:textId="4B2CEDDD" w:rsidR="000E10D5" w:rsidRDefault="00C55CDA">
          <w:pPr>
            <w:pStyle w:val="TOC2"/>
            <w:tabs>
              <w:tab w:val="left" w:pos="880"/>
              <w:tab w:val="right" w:leader="dot" w:pos="9740"/>
            </w:tabs>
            <w:rPr>
              <w:rFonts w:asciiTheme="minorHAnsi" w:eastAsiaTheme="minorEastAsia" w:hAnsiTheme="minorHAnsi"/>
              <w:b w:val="0"/>
              <w:noProof/>
              <w:sz w:val="22"/>
              <w:szCs w:val="22"/>
              <w:lang w:val="en-US" w:bidi="ar-SA"/>
            </w:rPr>
          </w:pPr>
          <w:hyperlink w:anchor="_Toc104842386" w:history="1">
            <w:r w:rsidR="000E10D5" w:rsidRPr="007D515C">
              <w:rPr>
                <w:rStyle w:val="Hyperlink"/>
                <w:noProof/>
              </w:rPr>
              <w:t>9.4.</w:t>
            </w:r>
            <w:r w:rsidR="000E10D5">
              <w:rPr>
                <w:rFonts w:asciiTheme="minorHAnsi" w:eastAsiaTheme="minorEastAsia" w:hAnsiTheme="minorHAnsi"/>
                <w:b w:val="0"/>
                <w:noProof/>
                <w:sz w:val="22"/>
                <w:szCs w:val="22"/>
                <w:lang w:val="en-US" w:bidi="ar-SA"/>
              </w:rPr>
              <w:tab/>
            </w:r>
            <w:r w:rsidR="000E10D5" w:rsidRPr="007D515C">
              <w:rPr>
                <w:rStyle w:val="Hyperlink"/>
                <w:noProof/>
              </w:rPr>
              <w:t>Water Supply Types</w:t>
            </w:r>
            <w:r w:rsidR="000E10D5">
              <w:rPr>
                <w:noProof/>
                <w:webHidden/>
              </w:rPr>
              <w:tab/>
            </w:r>
            <w:r w:rsidR="000E10D5">
              <w:rPr>
                <w:noProof/>
                <w:webHidden/>
              </w:rPr>
              <w:fldChar w:fldCharType="begin"/>
            </w:r>
            <w:r w:rsidR="000E10D5">
              <w:rPr>
                <w:noProof/>
                <w:webHidden/>
              </w:rPr>
              <w:instrText xml:space="preserve"> PAGEREF _Toc104842386 \h </w:instrText>
            </w:r>
            <w:r w:rsidR="000E10D5">
              <w:rPr>
                <w:noProof/>
                <w:webHidden/>
              </w:rPr>
            </w:r>
            <w:r w:rsidR="000E10D5">
              <w:rPr>
                <w:noProof/>
                <w:webHidden/>
              </w:rPr>
              <w:fldChar w:fldCharType="separate"/>
            </w:r>
            <w:r w:rsidR="00ED7C25">
              <w:rPr>
                <w:noProof/>
                <w:webHidden/>
              </w:rPr>
              <w:t>21</w:t>
            </w:r>
            <w:r w:rsidR="000E10D5">
              <w:rPr>
                <w:noProof/>
                <w:webHidden/>
              </w:rPr>
              <w:fldChar w:fldCharType="end"/>
            </w:r>
          </w:hyperlink>
        </w:p>
        <w:p w14:paraId="60EDD533" w14:textId="4FAEC2FF" w:rsidR="000E10D5" w:rsidRDefault="00C55CDA">
          <w:pPr>
            <w:pStyle w:val="TOC1"/>
            <w:tabs>
              <w:tab w:val="left" w:pos="880"/>
            </w:tabs>
            <w:rPr>
              <w:rFonts w:asciiTheme="minorHAnsi" w:eastAsiaTheme="minorEastAsia" w:hAnsiTheme="minorHAnsi"/>
              <w:b w:val="0"/>
              <w:noProof/>
              <w:sz w:val="22"/>
              <w:szCs w:val="22"/>
              <w:lang w:val="en-US" w:bidi="ar-SA"/>
            </w:rPr>
          </w:pPr>
          <w:hyperlink w:anchor="_Toc104842387" w:history="1">
            <w:r w:rsidR="000E10D5" w:rsidRPr="007D515C">
              <w:rPr>
                <w:rStyle w:val="Hyperlink"/>
                <w:rFonts w:cs="Times New Roman"/>
                <w:noProof/>
              </w:rPr>
              <w:t>10.</w:t>
            </w:r>
            <w:r w:rsidR="000E10D5">
              <w:rPr>
                <w:rFonts w:asciiTheme="minorHAnsi" w:eastAsiaTheme="minorEastAsia" w:hAnsiTheme="minorHAnsi"/>
                <w:b w:val="0"/>
                <w:noProof/>
                <w:sz w:val="22"/>
                <w:szCs w:val="22"/>
                <w:lang w:val="en-US" w:bidi="ar-SA"/>
              </w:rPr>
              <w:tab/>
            </w:r>
            <w:r w:rsidR="000E10D5" w:rsidRPr="007D515C">
              <w:rPr>
                <w:rStyle w:val="Hyperlink"/>
                <w:noProof/>
              </w:rPr>
              <w:t>STORAGE</w:t>
            </w:r>
            <w:r w:rsidR="000E10D5" w:rsidRPr="007D515C">
              <w:rPr>
                <w:rStyle w:val="Hyperlink"/>
                <w:rFonts w:asciiTheme="majorHAnsi" w:hAnsiTheme="majorHAnsi"/>
                <w:noProof/>
                <w:spacing w:val="-10"/>
                <w:kern w:val="28"/>
              </w:rPr>
              <w:t xml:space="preserve"> </w:t>
            </w:r>
            <w:r w:rsidR="000E10D5" w:rsidRPr="007D515C">
              <w:rPr>
                <w:rStyle w:val="Hyperlink"/>
                <w:noProof/>
              </w:rPr>
              <w:t>TANK</w:t>
            </w:r>
            <w:r w:rsidR="000E10D5" w:rsidRPr="007D515C">
              <w:rPr>
                <w:rStyle w:val="Hyperlink"/>
                <w:rFonts w:asciiTheme="majorHAnsi" w:hAnsiTheme="majorHAnsi"/>
                <w:noProof/>
                <w:spacing w:val="-10"/>
                <w:kern w:val="28"/>
              </w:rPr>
              <w:t xml:space="preserve"> </w:t>
            </w:r>
            <w:r w:rsidR="000E10D5" w:rsidRPr="007D515C">
              <w:rPr>
                <w:rStyle w:val="Hyperlink"/>
                <w:noProof/>
              </w:rPr>
              <w:t>C0MPONENTS DURING CONSTRUCTION</w:t>
            </w:r>
            <w:r w:rsidR="000E10D5">
              <w:rPr>
                <w:noProof/>
                <w:webHidden/>
              </w:rPr>
              <w:tab/>
            </w:r>
            <w:r w:rsidR="000E10D5">
              <w:rPr>
                <w:noProof/>
                <w:webHidden/>
              </w:rPr>
              <w:fldChar w:fldCharType="begin"/>
            </w:r>
            <w:r w:rsidR="000E10D5">
              <w:rPr>
                <w:noProof/>
                <w:webHidden/>
              </w:rPr>
              <w:instrText xml:space="preserve"> PAGEREF _Toc104842387 \h </w:instrText>
            </w:r>
            <w:r w:rsidR="000E10D5">
              <w:rPr>
                <w:noProof/>
                <w:webHidden/>
              </w:rPr>
            </w:r>
            <w:r w:rsidR="000E10D5">
              <w:rPr>
                <w:noProof/>
                <w:webHidden/>
              </w:rPr>
              <w:fldChar w:fldCharType="separate"/>
            </w:r>
            <w:r w:rsidR="00ED7C25">
              <w:rPr>
                <w:noProof/>
                <w:webHidden/>
              </w:rPr>
              <w:t>22</w:t>
            </w:r>
            <w:r w:rsidR="000E10D5">
              <w:rPr>
                <w:noProof/>
                <w:webHidden/>
              </w:rPr>
              <w:fldChar w:fldCharType="end"/>
            </w:r>
          </w:hyperlink>
        </w:p>
        <w:p w14:paraId="1F18F04D" w14:textId="6764BA7F" w:rsidR="000E10D5" w:rsidRDefault="00C55CDA">
          <w:pPr>
            <w:pStyle w:val="TOC1"/>
            <w:tabs>
              <w:tab w:val="left" w:pos="880"/>
            </w:tabs>
            <w:rPr>
              <w:rFonts w:asciiTheme="minorHAnsi" w:eastAsiaTheme="minorEastAsia" w:hAnsiTheme="minorHAnsi"/>
              <w:b w:val="0"/>
              <w:noProof/>
              <w:sz w:val="22"/>
              <w:szCs w:val="22"/>
              <w:lang w:val="en-US" w:bidi="ar-SA"/>
            </w:rPr>
          </w:pPr>
          <w:hyperlink w:anchor="_Toc104842388" w:history="1">
            <w:r w:rsidR="000E10D5" w:rsidRPr="007D515C">
              <w:rPr>
                <w:rStyle w:val="Hyperlink"/>
                <w:rFonts w:cs="Times New Roman"/>
                <w:noProof/>
              </w:rPr>
              <w:t>11.</w:t>
            </w:r>
            <w:r w:rsidR="000E10D5">
              <w:rPr>
                <w:rFonts w:asciiTheme="minorHAnsi" w:eastAsiaTheme="minorEastAsia" w:hAnsiTheme="minorHAnsi"/>
                <w:b w:val="0"/>
                <w:noProof/>
                <w:sz w:val="22"/>
                <w:szCs w:val="22"/>
                <w:lang w:val="en-US" w:bidi="ar-SA"/>
              </w:rPr>
              <w:tab/>
            </w:r>
            <w:r w:rsidR="000E10D5" w:rsidRPr="007D515C">
              <w:rPr>
                <w:rStyle w:val="Hyperlink"/>
                <w:noProof/>
              </w:rPr>
              <w:t>MATERIAL SPECIFICATION FOR CONSTRUCTION</w:t>
            </w:r>
            <w:r w:rsidR="000E10D5">
              <w:rPr>
                <w:noProof/>
                <w:webHidden/>
              </w:rPr>
              <w:tab/>
            </w:r>
            <w:r w:rsidR="000E10D5">
              <w:rPr>
                <w:noProof/>
                <w:webHidden/>
              </w:rPr>
              <w:fldChar w:fldCharType="begin"/>
            </w:r>
            <w:r w:rsidR="000E10D5">
              <w:rPr>
                <w:noProof/>
                <w:webHidden/>
              </w:rPr>
              <w:instrText xml:space="preserve"> PAGEREF _Toc104842388 \h </w:instrText>
            </w:r>
            <w:r w:rsidR="000E10D5">
              <w:rPr>
                <w:noProof/>
                <w:webHidden/>
              </w:rPr>
            </w:r>
            <w:r w:rsidR="000E10D5">
              <w:rPr>
                <w:noProof/>
                <w:webHidden/>
              </w:rPr>
              <w:fldChar w:fldCharType="separate"/>
            </w:r>
            <w:r w:rsidR="00ED7C25">
              <w:rPr>
                <w:noProof/>
                <w:webHidden/>
              </w:rPr>
              <w:t>22</w:t>
            </w:r>
            <w:r w:rsidR="000E10D5">
              <w:rPr>
                <w:noProof/>
                <w:webHidden/>
              </w:rPr>
              <w:fldChar w:fldCharType="end"/>
            </w:r>
          </w:hyperlink>
        </w:p>
        <w:p w14:paraId="1AC78D98" w14:textId="038C4460"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389" w:history="1">
            <w:r w:rsidR="000E10D5" w:rsidRPr="007D515C">
              <w:rPr>
                <w:rStyle w:val="Hyperlink"/>
                <w:noProof/>
              </w:rPr>
              <w:t>11.1.</w:t>
            </w:r>
            <w:r w:rsidR="000E10D5">
              <w:rPr>
                <w:rFonts w:asciiTheme="minorHAnsi" w:eastAsiaTheme="minorEastAsia" w:hAnsiTheme="minorHAnsi"/>
                <w:b w:val="0"/>
                <w:noProof/>
                <w:sz w:val="22"/>
                <w:szCs w:val="22"/>
                <w:lang w:val="en-US" w:bidi="ar-SA"/>
              </w:rPr>
              <w:tab/>
            </w:r>
            <w:r w:rsidR="000E10D5" w:rsidRPr="007D515C">
              <w:rPr>
                <w:rStyle w:val="Hyperlink"/>
                <w:noProof/>
              </w:rPr>
              <w:t>BRICKS</w:t>
            </w:r>
            <w:r w:rsidR="000E10D5">
              <w:rPr>
                <w:noProof/>
                <w:webHidden/>
              </w:rPr>
              <w:tab/>
            </w:r>
            <w:r w:rsidR="000E10D5">
              <w:rPr>
                <w:noProof/>
                <w:webHidden/>
              </w:rPr>
              <w:fldChar w:fldCharType="begin"/>
            </w:r>
            <w:r w:rsidR="000E10D5">
              <w:rPr>
                <w:noProof/>
                <w:webHidden/>
              </w:rPr>
              <w:instrText xml:space="preserve"> PAGEREF _Toc104842389 \h </w:instrText>
            </w:r>
            <w:r w:rsidR="000E10D5">
              <w:rPr>
                <w:noProof/>
                <w:webHidden/>
              </w:rPr>
            </w:r>
            <w:r w:rsidR="000E10D5">
              <w:rPr>
                <w:noProof/>
                <w:webHidden/>
              </w:rPr>
              <w:fldChar w:fldCharType="separate"/>
            </w:r>
            <w:r w:rsidR="00ED7C25">
              <w:rPr>
                <w:noProof/>
                <w:webHidden/>
              </w:rPr>
              <w:t>23</w:t>
            </w:r>
            <w:r w:rsidR="000E10D5">
              <w:rPr>
                <w:noProof/>
                <w:webHidden/>
              </w:rPr>
              <w:fldChar w:fldCharType="end"/>
            </w:r>
          </w:hyperlink>
        </w:p>
        <w:p w14:paraId="748FCEF7" w14:textId="0B1AC0ED"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390" w:history="1">
            <w:r w:rsidR="000E10D5" w:rsidRPr="007D515C">
              <w:rPr>
                <w:rStyle w:val="Hyperlink"/>
                <w:noProof/>
              </w:rPr>
              <w:t>11.2.</w:t>
            </w:r>
            <w:r w:rsidR="000E10D5">
              <w:rPr>
                <w:rFonts w:asciiTheme="minorHAnsi" w:eastAsiaTheme="minorEastAsia" w:hAnsiTheme="minorHAnsi"/>
                <w:b w:val="0"/>
                <w:noProof/>
                <w:sz w:val="22"/>
                <w:szCs w:val="22"/>
                <w:lang w:val="en-US" w:bidi="ar-SA"/>
              </w:rPr>
              <w:tab/>
            </w:r>
            <w:r w:rsidR="000E10D5" w:rsidRPr="007D515C">
              <w:rPr>
                <w:rStyle w:val="Hyperlink"/>
                <w:noProof/>
              </w:rPr>
              <w:t>SAND</w:t>
            </w:r>
            <w:r w:rsidR="000E10D5">
              <w:rPr>
                <w:noProof/>
                <w:webHidden/>
              </w:rPr>
              <w:tab/>
            </w:r>
            <w:r w:rsidR="000E10D5">
              <w:rPr>
                <w:noProof/>
                <w:webHidden/>
              </w:rPr>
              <w:fldChar w:fldCharType="begin"/>
            </w:r>
            <w:r w:rsidR="000E10D5">
              <w:rPr>
                <w:noProof/>
                <w:webHidden/>
              </w:rPr>
              <w:instrText xml:space="preserve"> PAGEREF _Toc104842390 \h </w:instrText>
            </w:r>
            <w:r w:rsidR="000E10D5">
              <w:rPr>
                <w:noProof/>
                <w:webHidden/>
              </w:rPr>
            </w:r>
            <w:r w:rsidR="000E10D5">
              <w:rPr>
                <w:noProof/>
                <w:webHidden/>
              </w:rPr>
              <w:fldChar w:fldCharType="separate"/>
            </w:r>
            <w:r w:rsidR="00ED7C25">
              <w:rPr>
                <w:noProof/>
                <w:webHidden/>
              </w:rPr>
              <w:t>23</w:t>
            </w:r>
            <w:r w:rsidR="000E10D5">
              <w:rPr>
                <w:noProof/>
                <w:webHidden/>
              </w:rPr>
              <w:fldChar w:fldCharType="end"/>
            </w:r>
          </w:hyperlink>
        </w:p>
        <w:p w14:paraId="4C03D643" w14:textId="5A106567"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391" w:history="1">
            <w:r w:rsidR="000E10D5" w:rsidRPr="007D515C">
              <w:rPr>
                <w:rStyle w:val="Hyperlink"/>
                <w:noProof/>
              </w:rPr>
              <w:t>11.3.</w:t>
            </w:r>
            <w:r w:rsidR="000E10D5">
              <w:rPr>
                <w:rFonts w:asciiTheme="minorHAnsi" w:eastAsiaTheme="minorEastAsia" w:hAnsiTheme="minorHAnsi"/>
                <w:b w:val="0"/>
                <w:noProof/>
                <w:sz w:val="22"/>
                <w:szCs w:val="22"/>
                <w:lang w:val="en-US" w:bidi="ar-SA"/>
              </w:rPr>
              <w:tab/>
            </w:r>
            <w:r w:rsidR="000E10D5" w:rsidRPr="007D515C">
              <w:rPr>
                <w:rStyle w:val="Hyperlink"/>
                <w:noProof/>
              </w:rPr>
              <w:t>METAL &amp; STEEL Resulting Reinforcing</w:t>
            </w:r>
            <w:r w:rsidR="000E10D5">
              <w:rPr>
                <w:noProof/>
                <w:webHidden/>
              </w:rPr>
              <w:tab/>
            </w:r>
            <w:r w:rsidR="000E10D5">
              <w:rPr>
                <w:noProof/>
                <w:webHidden/>
              </w:rPr>
              <w:fldChar w:fldCharType="begin"/>
            </w:r>
            <w:r w:rsidR="000E10D5">
              <w:rPr>
                <w:noProof/>
                <w:webHidden/>
              </w:rPr>
              <w:instrText xml:space="preserve"> PAGEREF _Toc104842391 \h </w:instrText>
            </w:r>
            <w:r w:rsidR="000E10D5">
              <w:rPr>
                <w:noProof/>
                <w:webHidden/>
              </w:rPr>
            </w:r>
            <w:r w:rsidR="000E10D5">
              <w:rPr>
                <w:noProof/>
                <w:webHidden/>
              </w:rPr>
              <w:fldChar w:fldCharType="separate"/>
            </w:r>
            <w:r w:rsidR="00ED7C25">
              <w:rPr>
                <w:noProof/>
                <w:webHidden/>
              </w:rPr>
              <w:t>23</w:t>
            </w:r>
            <w:r w:rsidR="000E10D5">
              <w:rPr>
                <w:noProof/>
                <w:webHidden/>
              </w:rPr>
              <w:fldChar w:fldCharType="end"/>
            </w:r>
          </w:hyperlink>
        </w:p>
        <w:p w14:paraId="4A3F9DFC" w14:textId="55D6EE4D"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392" w:history="1">
            <w:r w:rsidR="000E10D5" w:rsidRPr="007D515C">
              <w:rPr>
                <w:rStyle w:val="Hyperlink"/>
                <w:noProof/>
              </w:rPr>
              <w:t>11.4.</w:t>
            </w:r>
            <w:r w:rsidR="000E10D5">
              <w:rPr>
                <w:rFonts w:asciiTheme="minorHAnsi" w:eastAsiaTheme="minorEastAsia" w:hAnsiTheme="minorHAnsi"/>
                <w:b w:val="0"/>
                <w:noProof/>
                <w:sz w:val="22"/>
                <w:szCs w:val="22"/>
                <w:lang w:val="en-US" w:bidi="ar-SA"/>
              </w:rPr>
              <w:tab/>
            </w:r>
            <w:r w:rsidR="000E10D5" w:rsidRPr="007D515C">
              <w:rPr>
                <w:rStyle w:val="Hyperlink"/>
                <w:noProof/>
              </w:rPr>
              <w:t>CEMENT</w:t>
            </w:r>
            <w:r w:rsidR="000E10D5">
              <w:rPr>
                <w:noProof/>
                <w:webHidden/>
              </w:rPr>
              <w:tab/>
            </w:r>
            <w:r w:rsidR="000E10D5">
              <w:rPr>
                <w:noProof/>
                <w:webHidden/>
              </w:rPr>
              <w:fldChar w:fldCharType="begin"/>
            </w:r>
            <w:r w:rsidR="000E10D5">
              <w:rPr>
                <w:noProof/>
                <w:webHidden/>
              </w:rPr>
              <w:instrText xml:space="preserve"> PAGEREF _Toc104842392 \h </w:instrText>
            </w:r>
            <w:r w:rsidR="000E10D5">
              <w:rPr>
                <w:noProof/>
                <w:webHidden/>
              </w:rPr>
            </w:r>
            <w:r w:rsidR="000E10D5">
              <w:rPr>
                <w:noProof/>
                <w:webHidden/>
              </w:rPr>
              <w:fldChar w:fldCharType="separate"/>
            </w:r>
            <w:r w:rsidR="00ED7C25">
              <w:rPr>
                <w:noProof/>
                <w:webHidden/>
              </w:rPr>
              <w:t>23</w:t>
            </w:r>
            <w:r w:rsidR="000E10D5">
              <w:rPr>
                <w:noProof/>
                <w:webHidden/>
              </w:rPr>
              <w:fldChar w:fldCharType="end"/>
            </w:r>
          </w:hyperlink>
        </w:p>
        <w:p w14:paraId="059C97A1" w14:textId="36CF16A2"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393" w:history="1">
            <w:r w:rsidR="000E10D5" w:rsidRPr="007D515C">
              <w:rPr>
                <w:rStyle w:val="Hyperlink"/>
                <w:noProof/>
              </w:rPr>
              <w:t>11.5.</w:t>
            </w:r>
            <w:r w:rsidR="000E10D5">
              <w:rPr>
                <w:rFonts w:asciiTheme="minorHAnsi" w:eastAsiaTheme="minorEastAsia" w:hAnsiTheme="minorHAnsi"/>
                <w:b w:val="0"/>
                <w:noProof/>
                <w:sz w:val="22"/>
                <w:szCs w:val="22"/>
                <w:lang w:val="en-US" w:bidi="ar-SA"/>
              </w:rPr>
              <w:tab/>
            </w:r>
            <w:r w:rsidR="000E10D5" w:rsidRPr="007D515C">
              <w:rPr>
                <w:rStyle w:val="Hyperlink"/>
                <w:noProof/>
              </w:rPr>
              <w:t>WATER</w:t>
            </w:r>
            <w:r w:rsidR="000E10D5">
              <w:rPr>
                <w:noProof/>
                <w:webHidden/>
              </w:rPr>
              <w:tab/>
            </w:r>
            <w:r w:rsidR="000E10D5">
              <w:rPr>
                <w:noProof/>
                <w:webHidden/>
              </w:rPr>
              <w:fldChar w:fldCharType="begin"/>
            </w:r>
            <w:r w:rsidR="000E10D5">
              <w:rPr>
                <w:noProof/>
                <w:webHidden/>
              </w:rPr>
              <w:instrText xml:space="preserve"> PAGEREF _Toc104842393 \h </w:instrText>
            </w:r>
            <w:r w:rsidR="000E10D5">
              <w:rPr>
                <w:noProof/>
                <w:webHidden/>
              </w:rPr>
            </w:r>
            <w:r w:rsidR="000E10D5">
              <w:rPr>
                <w:noProof/>
                <w:webHidden/>
              </w:rPr>
              <w:fldChar w:fldCharType="separate"/>
            </w:r>
            <w:r w:rsidR="00ED7C25">
              <w:rPr>
                <w:noProof/>
                <w:webHidden/>
              </w:rPr>
              <w:t>24</w:t>
            </w:r>
            <w:r w:rsidR="000E10D5">
              <w:rPr>
                <w:noProof/>
                <w:webHidden/>
              </w:rPr>
              <w:fldChar w:fldCharType="end"/>
            </w:r>
          </w:hyperlink>
        </w:p>
        <w:p w14:paraId="6371AF1D" w14:textId="4E2955C5"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394" w:history="1">
            <w:r w:rsidR="000E10D5" w:rsidRPr="007D515C">
              <w:rPr>
                <w:rStyle w:val="Hyperlink"/>
                <w:noProof/>
              </w:rPr>
              <w:t>11.6.</w:t>
            </w:r>
            <w:r w:rsidR="000E10D5">
              <w:rPr>
                <w:rFonts w:asciiTheme="minorHAnsi" w:eastAsiaTheme="minorEastAsia" w:hAnsiTheme="minorHAnsi"/>
                <w:b w:val="0"/>
                <w:noProof/>
                <w:sz w:val="22"/>
                <w:szCs w:val="22"/>
                <w:lang w:val="en-US" w:bidi="ar-SA"/>
              </w:rPr>
              <w:tab/>
            </w:r>
            <w:r w:rsidR="000E10D5" w:rsidRPr="007D515C">
              <w:rPr>
                <w:rStyle w:val="Hyperlink"/>
                <w:noProof/>
              </w:rPr>
              <w:t>CONCRETE:</w:t>
            </w:r>
            <w:r w:rsidR="000E10D5">
              <w:rPr>
                <w:noProof/>
                <w:webHidden/>
              </w:rPr>
              <w:tab/>
            </w:r>
            <w:r w:rsidR="000E10D5">
              <w:rPr>
                <w:noProof/>
                <w:webHidden/>
              </w:rPr>
              <w:fldChar w:fldCharType="begin"/>
            </w:r>
            <w:r w:rsidR="000E10D5">
              <w:rPr>
                <w:noProof/>
                <w:webHidden/>
              </w:rPr>
              <w:instrText xml:space="preserve"> PAGEREF _Toc104842394 \h </w:instrText>
            </w:r>
            <w:r w:rsidR="000E10D5">
              <w:rPr>
                <w:noProof/>
                <w:webHidden/>
              </w:rPr>
            </w:r>
            <w:r w:rsidR="000E10D5">
              <w:rPr>
                <w:noProof/>
                <w:webHidden/>
              </w:rPr>
              <w:fldChar w:fldCharType="separate"/>
            </w:r>
            <w:r w:rsidR="00ED7C25">
              <w:rPr>
                <w:noProof/>
                <w:webHidden/>
              </w:rPr>
              <w:t>24</w:t>
            </w:r>
            <w:r w:rsidR="000E10D5">
              <w:rPr>
                <w:noProof/>
                <w:webHidden/>
              </w:rPr>
              <w:fldChar w:fldCharType="end"/>
            </w:r>
          </w:hyperlink>
        </w:p>
        <w:p w14:paraId="1B57CB25" w14:textId="0F6577C0" w:rsidR="000E10D5" w:rsidRDefault="00C55CDA">
          <w:pPr>
            <w:pStyle w:val="TOC1"/>
            <w:tabs>
              <w:tab w:val="left" w:pos="880"/>
            </w:tabs>
            <w:rPr>
              <w:rFonts w:asciiTheme="minorHAnsi" w:eastAsiaTheme="minorEastAsia" w:hAnsiTheme="minorHAnsi"/>
              <w:b w:val="0"/>
              <w:noProof/>
              <w:sz w:val="22"/>
              <w:szCs w:val="22"/>
              <w:lang w:val="en-US" w:bidi="ar-SA"/>
            </w:rPr>
          </w:pPr>
          <w:hyperlink w:anchor="_Toc104842395" w:history="1">
            <w:r w:rsidR="000E10D5" w:rsidRPr="007D515C">
              <w:rPr>
                <w:rStyle w:val="Hyperlink"/>
                <w:rFonts w:cs="Times New Roman"/>
                <w:noProof/>
              </w:rPr>
              <w:t>12.</w:t>
            </w:r>
            <w:r w:rsidR="000E10D5">
              <w:rPr>
                <w:rFonts w:asciiTheme="minorHAnsi" w:eastAsiaTheme="minorEastAsia" w:hAnsiTheme="minorHAnsi"/>
                <w:b w:val="0"/>
                <w:noProof/>
                <w:sz w:val="22"/>
                <w:szCs w:val="22"/>
                <w:lang w:val="en-US" w:bidi="ar-SA"/>
              </w:rPr>
              <w:tab/>
            </w:r>
            <w:r w:rsidR="000E10D5" w:rsidRPr="007D515C">
              <w:rPr>
                <w:rStyle w:val="Hyperlink"/>
                <w:noProof/>
              </w:rPr>
              <w:t>TESTS OF THE MATERIALS LISTED ABOVE</w:t>
            </w:r>
            <w:r w:rsidR="000E10D5">
              <w:rPr>
                <w:noProof/>
                <w:webHidden/>
              </w:rPr>
              <w:tab/>
            </w:r>
            <w:r w:rsidR="000E10D5">
              <w:rPr>
                <w:noProof/>
                <w:webHidden/>
              </w:rPr>
              <w:fldChar w:fldCharType="begin"/>
            </w:r>
            <w:r w:rsidR="000E10D5">
              <w:rPr>
                <w:noProof/>
                <w:webHidden/>
              </w:rPr>
              <w:instrText xml:space="preserve"> PAGEREF _Toc104842395 \h </w:instrText>
            </w:r>
            <w:r w:rsidR="000E10D5">
              <w:rPr>
                <w:noProof/>
                <w:webHidden/>
              </w:rPr>
            </w:r>
            <w:r w:rsidR="000E10D5">
              <w:rPr>
                <w:noProof/>
                <w:webHidden/>
              </w:rPr>
              <w:fldChar w:fldCharType="separate"/>
            </w:r>
            <w:r w:rsidR="00ED7C25">
              <w:rPr>
                <w:noProof/>
                <w:webHidden/>
              </w:rPr>
              <w:t>25</w:t>
            </w:r>
            <w:r w:rsidR="000E10D5">
              <w:rPr>
                <w:noProof/>
                <w:webHidden/>
              </w:rPr>
              <w:fldChar w:fldCharType="end"/>
            </w:r>
          </w:hyperlink>
        </w:p>
        <w:p w14:paraId="12191B98" w14:textId="6CA44415" w:rsidR="000E10D5" w:rsidRDefault="00C55CDA">
          <w:pPr>
            <w:pStyle w:val="TOC1"/>
            <w:tabs>
              <w:tab w:val="left" w:pos="880"/>
            </w:tabs>
            <w:rPr>
              <w:rFonts w:asciiTheme="minorHAnsi" w:eastAsiaTheme="minorEastAsia" w:hAnsiTheme="minorHAnsi"/>
              <w:b w:val="0"/>
              <w:noProof/>
              <w:sz w:val="22"/>
              <w:szCs w:val="22"/>
              <w:lang w:val="en-US" w:bidi="ar-SA"/>
            </w:rPr>
          </w:pPr>
          <w:hyperlink w:anchor="_Toc104842396" w:history="1">
            <w:r w:rsidR="000E10D5" w:rsidRPr="007D515C">
              <w:rPr>
                <w:rStyle w:val="Hyperlink"/>
                <w:rFonts w:eastAsia="Times New Roman" w:cs="Times New Roman"/>
                <w:noProof/>
                <w:lang w:eastAsia="en-IN"/>
              </w:rPr>
              <w:t>13.</w:t>
            </w:r>
            <w:r w:rsidR="000E10D5">
              <w:rPr>
                <w:rFonts w:asciiTheme="minorHAnsi" w:eastAsiaTheme="minorEastAsia" w:hAnsiTheme="minorHAnsi"/>
                <w:b w:val="0"/>
                <w:noProof/>
                <w:sz w:val="22"/>
                <w:szCs w:val="22"/>
                <w:lang w:val="en-US" w:bidi="ar-SA"/>
              </w:rPr>
              <w:tab/>
            </w:r>
            <w:r w:rsidR="000E10D5" w:rsidRPr="007D515C">
              <w:rPr>
                <w:rStyle w:val="Hyperlink"/>
                <w:rFonts w:eastAsia="Times New Roman"/>
                <w:noProof/>
                <w:lang w:eastAsia="en-IN"/>
              </w:rPr>
              <w:t>Criteria For Design Of Reservoir</w:t>
            </w:r>
            <w:r w:rsidR="000E10D5">
              <w:rPr>
                <w:noProof/>
                <w:webHidden/>
              </w:rPr>
              <w:tab/>
            </w:r>
            <w:r w:rsidR="000E10D5">
              <w:rPr>
                <w:noProof/>
                <w:webHidden/>
              </w:rPr>
              <w:fldChar w:fldCharType="begin"/>
            </w:r>
            <w:r w:rsidR="000E10D5">
              <w:rPr>
                <w:noProof/>
                <w:webHidden/>
              </w:rPr>
              <w:instrText xml:space="preserve"> PAGEREF _Toc104842396 \h </w:instrText>
            </w:r>
            <w:r w:rsidR="000E10D5">
              <w:rPr>
                <w:noProof/>
                <w:webHidden/>
              </w:rPr>
            </w:r>
            <w:r w:rsidR="000E10D5">
              <w:rPr>
                <w:noProof/>
                <w:webHidden/>
              </w:rPr>
              <w:fldChar w:fldCharType="separate"/>
            </w:r>
            <w:r w:rsidR="00ED7C25">
              <w:rPr>
                <w:noProof/>
                <w:webHidden/>
              </w:rPr>
              <w:t>26</w:t>
            </w:r>
            <w:r w:rsidR="000E10D5">
              <w:rPr>
                <w:noProof/>
                <w:webHidden/>
              </w:rPr>
              <w:fldChar w:fldCharType="end"/>
            </w:r>
          </w:hyperlink>
        </w:p>
        <w:p w14:paraId="68443ED4" w14:textId="201B0727" w:rsidR="000E10D5" w:rsidRDefault="00C55CDA">
          <w:pPr>
            <w:pStyle w:val="TOC1"/>
            <w:tabs>
              <w:tab w:val="left" w:pos="880"/>
            </w:tabs>
            <w:rPr>
              <w:rFonts w:asciiTheme="minorHAnsi" w:eastAsiaTheme="minorEastAsia" w:hAnsiTheme="minorHAnsi"/>
              <w:b w:val="0"/>
              <w:noProof/>
              <w:sz w:val="22"/>
              <w:szCs w:val="22"/>
              <w:lang w:val="en-US" w:bidi="ar-SA"/>
            </w:rPr>
          </w:pPr>
          <w:hyperlink w:anchor="_Toc104842397" w:history="1">
            <w:r w:rsidR="000E10D5" w:rsidRPr="007D515C">
              <w:rPr>
                <w:rStyle w:val="Hyperlink"/>
                <w:rFonts w:eastAsia="Times New Roman" w:cs="Times New Roman"/>
                <w:noProof/>
                <w:lang w:eastAsia="en-IN"/>
              </w:rPr>
              <w:t>14.</w:t>
            </w:r>
            <w:r w:rsidR="000E10D5">
              <w:rPr>
                <w:rFonts w:asciiTheme="minorHAnsi" w:eastAsiaTheme="minorEastAsia" w:hAnsiTheme="minorHAnsi"/>
                <w:b w:val="0"/>
                <w:noProof/>
                <w:sz w:val="22"/>
                <w:szCs w:val="22"/>
                <w:lang w:val="en-US" w:bidi="ar-SA"/>
              </w:rPr>
              <w:tab/>
            </w:r>
            <w:r w:rsidR="000E10D5" w:rsidRPr="007D515C">
              <w:rPr>
                <w:rStyle w:val="Hyperlink"/>
                <w:rFonts w:eastAsia="Times New Roman"/>
                <w:noProof/>
                <w:lang w:eastAsia="en-IN"/>
              </w:rPr>
              <w:t>Pipe Material Types for Water Distribution Pipelines</w:t>
            </w:r>
            <w:r w:rsidR="000E10D5">
              <w:rPr>
                <w:noProof/>
                <w:webHidden/>
              </w:rPr>
              <w:tab/>
            </w:r>
            <w:r w:rsidR="000E10D5">
              <w:rPr>
                <w:noProof/>
                <w:webHidden/>
              </w:rPr>
              <w:fldChar w:fldCharType="begin"/>
            </w:r>
            <w:r w:rsidR="000E10D5">
              <w:rPr>
                <w:noProof/>
                <w:webHidden/>
              </w:rPr>
              <w:instrText xml:space="preserve"> PAGEREF _Toc104842397 \h </w:instrText>
            </w:r>
            <w:r w:rsidR="000E10D5">
              <w:rPr>
                <w:noProof/>
                <w:webHidden/>
              </w:rPr>
            </w:r>
            <w:r w:rsidR="000E10D5">
              <w:rPr>
                <w:noProof/>
                <w:webHidden/>
              </w:rPr>
              <w:fldChar w:fldCharType="separate"/>
            </w:r>
            <w:r w:rsidR="00ED7C25">
              <w:rPr>
                <w:noProof/>
                <w:webHidden/>
              </w:rPr>
              <w:t>27</w:t>
            </w:r>
            <w:r w:rsidR="000E10D5">
              <w:rPr>
                <w:noProof/>
                <w:webHidden/>
              </w:rPr>
              <w:fldChar w:fldCharType="end"/>
            </w:r>
          </w:hyperlink>
        </w:p>
        <w:p w14:paraId="1D2B3617" w14:textId="1523BB64"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398" w:history="1">
            <w:r w:rsidR="000E10D5" w:rsidRPr="007D515C">
              <w:rPr>
                <w:rStyle w:val="Hyperlink"/>
                <w:noProof/>
                <w:lang w:eastAsia="en-IN"/>
              </w:rPr>
              <w:t>14.1.</w:t>
            </w:r>
            <w:r w:rsidR="000E10D5">
              <w:rPr>
                <w:rFonts w:asciiTheme="minorHAnsi" w:eastAsiaTheme="minorEastAsia" w:hAnsiTheme="minorHAnsi"/>
                <w:b w:val="0"/>
                <w:noProof/>
                <w:sz w:val="22"/>
                <w:szCs w:val="22"/>
                <w:lang w:val="en-US" w:bidi="ar-SA"/>
              </w:rPr>
              <w:tab/>
            </w:r>
            <w:r w:rsidR="000E10D5" w:rsidRPr="007D515C">
              <w:rPr>
                <w:rStyle w:val="Hyperlink"/>
                <w:noProof/>
                <w:lang w:eastAsia="en-IN"/>
              </w:rPr>
              <w:t>Pipes made of mild steel</w:t>
            </w:r>
            <w:r w:rsidR="000E10D5">
              <w:rPr>
                <w:noProof/>
                <w:webHidden/>
              </w:rPr>
              <w:tab/>
            </w:r>
            <w:r w:rsidR="000E10D5">
              <w:rPr>
                <w:noProof/>
                <w:webHidden/>
              </w:rPr>
              <w:fldChar w:fldCharType="begin"/>
            </w:r>
            <w:r w:rsidR="000E10D5">
              <w:rPr>
                <w:noProof/>
                <w:webHidden/>
              </w:rPr>
              <w:instrText xml:space="preserve"> PAGEREF _Toc104842398 \h </w:instrText>
            </w:r>
            <w:r w:rsidR="000E10D5">
              <w:rPr>
                <w:noProof/>
                <w:webHidden/>
              </w:rPr>
            </w:r>
            <w:r w:rsidR="000E10D5">
              <w:rPr>
                <w:noProof/>
                <w:webHidden/>
              </w:rPr>
              <w:fldChar w:fldCharType="separate"/>
            </w:r>
            <w:r w:rsidR="00ED7C25">
              <w:rPr>
                <w:noProof/>
                <w:webHidden/>
              </w:rPr>
              <w:t>27</w:t>
            </w:r>
            <w:r w:rsidR="000E10D5">
              <w:rPr>
                <w:noProof/>
                <w:webHidden/>
              </w:rPr>
              <w:fldChar w:fldCharType="end"/>
            </w:r>
          </w:hyperlink>
        </w:p>
        <w:p w14:paraId="1DC6D97D" w14:textId="104E0B21"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399" w:history="1">
            <w:r w:rsidR="000E10D5" w:rsidRPr="007D515C">
              <w:rPr>
                <w:rStyle w:val="Hyperlink"/>
                <w:noProof/>
                <w:lang w:eastAsia="en-IN"/>
              </w:rPr>
              <w:t>14.2.</w:t>
            </w:r>
            <w:r w:rsidR="000E10D5">
              <w:rPr>
                <w:rFonts w:asciiTheme="minorHAnsi" w:eastAsiaTheme="minorEastAsia" w:hAnsiTheme="minorHAnsi"/>
                <w:b w:val="0"/>
                <w:noProof/>
                <w:sz w:val="22"/>
                <w:szCs w:val="22"/>
                <w:lang w:val="en-US" w:bidi="ar-SA"/>
              </w:rPr>
              <w:tab/>
            </w:r>
            <w:r w:rsidR="000E10D5" w:rsidRPr="007D515C">
              <w:rPr>
                <w:rStyle w:val="Hyperlink"/>
                <w:noProof/>
                <w:lang w:eastAsia="en-IN"/>
              </w:rPr>
              <w:t>Galvanized Iron Pipes (GI)</w:t>
            </w:r>
            <w:r w:rsidR="000E10D5">
              <w:rPr>
                <w:noProof/>
                <w:webHidden/>
              </w:rPr>
              <w:tab/>
            </w:r>
            <w:r w:rsidR="000E10D5">
              <w:rPr>
                <w:noProof/>
                <w:webHidden/>
              </w:rPr>
              <w:fldChar w:fldCharType="begin"/>
            </w:r>
            <w:r w:rsidR="000E10D5">
              <w:rPr>
                <w:noProof/>
                <w:webHidden/>
              </w:rPr>
              <w:instrText xml:space="preserve"> PAGEREF _Toc104842399 \h </w:instrText>
            </w:r>
            <w:r w:rsidR="000E10D5">
              <w:rPr>
                <w:noProof/>
                <w:webHidden/>
              </w:rPr>
            </w:r>
            <w:r w:rsidR="000E10D5">
              <w:rPr>
                <w:noProof/>
                <w:webHidden/>
              </w:rPr>
              <w:fldChar w:fldCharType="separate"/>
            </w:r>
            <w:r w:rsidR="00ED7C25">
              <w:rPr>
                <w:noProof/>
                <w:webHidden/>
              </w:rPr>
              <w:t>27</w:t>
            </w:r>
            <w:r w:rsidR="000E10D5">
              <w:rPr>
                <w:noProof/>
                <w:webHidden/>
              </w:rPr>
              <w:fldChar w:fldCharType="end"/>
            </w:r>
          </w:hyperlink>
        </w:p>
        <w:p w14:paraId="70924EAC" w14:textId="327ED778"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00" w:history="1">
            <w:r w:rsidR="000E10D5" w:rsidRPr="007D515C">
              <w:rPr>
                <w:rStyle w:val="Hyperlink"/>
                <w:noProof/>
                <w:lang w:eastAsia="en-IN"/>
              </w:rPr>
              <w:t>14.3.</w:t>
            </w:r>
            <w:r w:rsidR="000E10D5">
              <w:rPr>
                <w:rFonts w:asciiTheme="minorHAnsi" w:eastAsiaTheme="minorEastAsia" w:hAnsiTheme="minorHAnsi"/>
                <w:b w:val="0"/>
                <w:noProof/>
                <w:sz w:val="22"/>
                <w:szCs w:val="22"/>
                <w:lang w:val="en-US" w:bidi="ar-SA"/>
              </w:rPr>
              <w:tab/>
            </w:r>
            <w:r w:rsidR="000E10D5" w:rsidRPr="007D515C">
              <w:rPr>
                <w:rStyle w:val="Hyperlink"/>
                <w:noProof/>
              </w:rPr>
              <w:t>Polyvinyl Chloride</w:t>
            </w:r>
            <w:r w:rsidR="000E10D5">
              <w:rPr>
                <w:noProof/>
                <w:webHidden/>
              </w:rPr>
              <w:tab/>
            </w:r>
            <w:r w:rsidR="000E10D5">
              <w:rPr>
                <w:noProof/>
                <w:webHidden/>
              </w:rPr>
              <w:fldChar w:fldCharType="begin"/>
            </w:r>
            <w:r w:rsidR="000E10D5">
              <w:rPr>
                <w:noProof/>
                <w:webHidden/>
              </w:rPr>
              <w:instrText xml:space="preserve"> PAGEREF _Toc104842400 \h </w:instrText>
            </w:r>
            <w:r w:rsidR="000E10D5">
              <w:rPr>
                <w:noProof/>
                <w:webHidden/>
              </w:rPr>
            </w:r>
            <w:r w:rsidR="000E10D5">
              <w:rPr>
                <w:noProof/>
                <w:webHidden/>
              </w:rPr>
              <w:fldChar w:fldCharType="separate"/>
            </w:r>
            <w:r w:rsidR="00ED7C25">
              <w:rPr>
                <w:noProof/>
                <w:webHidden/>
              </w:rPr>
              <w:t>28</w:t>
            </w:r>
            <w:r w:rsidR="000E10D5">
              <w:rPr>
                <w:noProof/>
                <w:webHidden/>
              </w:rPr>
              <w:fldChar w:fldCharType="end"/>
            </w:r>
          </w:hyperlink>
        </w:p>
        <w:p w14:paraId="37E11A84" w14:textId="39B1417C"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01" w:history="1">
            <w:r w:rsidR="000E10D5" w:rsidRPr="007D515C">
              <w:rPr>
                <w:rStyle w:val="Hyperlink"/>
                <w:noProof/>
                <w:lang w:eastAsia="en-IN"/>
              </w:rPr>
              <w:t>14.4.</w:t>
            </w:r>
            <w:r w:rsidR="000E10D5">
              <w:rPr>
                <w:rFonts w:asciiTheme="minorHAnsi" w:eastAsiaTheme="minorEastAsia" w:hAnsiTheme="minorHAnsi"/>
                <w:b w:val="0"/>
                <w:noProof/>
                <w:sz w:val="22"/>
                <w:szCs w:val="22"/>
                <w:lang w:val="en-US" w:bidi="ar-SA"/>
              </w:rPr>
              <w:tab/>
            </w:r>
            <w:r w:rsidR="000E10D5" w:rsidRPr="007D515C">
              <w:rPr>
                <w:rStyle w:val="Hyperlink"/>
                <w:noProof/>
                <w:lang w:eastAsia="en-IN"/>
              </w:rPr>
              <w:t>HDPE</w:t>
            </w:r>
            <w:r w:rsidR="000E10D5">
              <w:rPr>
                <w:noProof/>
                <w:webHidden/>
              </w:rPr>
              <w:tab/>
            </w:r>
            <w:r w:rsidR="000E10D5">
              <w:rPr>
                <w:noProof/>
                <w:webHidden/>
              </w:rPr>
              <w:fldChar w:fldCharType="begin"/>
            </w:r>
            <w:r w:rsidR="000E10D5">
              <w:rPr>
                <w:noProof/>
                <w:webHidden/>
              </w:rPr>
              <w:instrText xml:space="preserve"> PAGEREF _Toc104842401 \h </w:instrText>
            </w:r>
            <w:r w:rsidR="000E10D5">
              <w:rPr>
                <w:noProof/>
                <w:webHidden/>
              </w:rPr>
            </w:r>
            <w:r w:rsidR="000E10D5">
              <w:rPr>
                <w:noProof/>
                <w:webHidden/>
              </w:rPr>
              <w:fldChar w:fldCharType="separate"/>
            </w:r>
            <w:r w:rsidR="00ED7C25">
              <w:rPr>
                <w:noProof/>
                <w:webHidden/>
              </w:rPr>
              <w:t>29</w:t>
            </w:r>
            <w:r w:rsidR="000E10D5">
              <w:rPr>
                <w:noProof/>
                <w:webHidden/>
              </w:rPr>
              <w:fldChar w:fldCharType="end"/>
            </w:r>
          </w:hyperlink>
        </w:p>
        <w:p w14:paraId="51C30182" w14:textId="451A378A"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02" w:history="1">
            <w:r w:rsidR="000E10D5" w:rsidRPr="007D515C">
              <w:rPr>
                <w:rStyle w:val="Hyperlink"/>
                <w:noProof/>
                <w:lang w:eastAsia="en-IN"/>
              </w:rPr>
              <w:t>14.5.</w:t>
            </w:r>
            <w:r w:rsidR="000E10D5">
              <w:rPr>
                <w:rFonts w:asciiTheme="minorHAnsi" w:eastAsiaTheme="minorEastAsia" w:hAnsiTheme="minorHAnsi"/>
                <w:b w:val="0"/>
                <w:noProof/>
                <w:sz w:val="22"/>
                <w:szCs w:val="22"/>
                <w:lang w:val="en-US" w:bidi="ar-SA"/>
              </w:rPr>
              <w:tab/>
            </w:r>
            <w:r w:rsidR="000E10D5" w:rsidRPr="007D515C">
              <w:rPr>
                <w:rStyle w:val="Hyperlink"/>
                <w:noProof/>
                <w:lang w:eastAsia="en-IN"/>
              </w:rPr>
              <w:t>Ductile iron pipes</w:t>
            </w:r>
            <w:r w:rsidR="000E10D5">
              <w:rPr>
                <w:noProof/>
                <w:webHidden/>
              </w:rPr>
              <w:tab/>
            </w:r>
            <w:r w:rsidR="000E10D5">
              <w:rPr>
                <w:noProof/>
                <w:webHidden/>
              </w:rPr>
              <w:fldChar w:fldCharType="begin"/>
            </w:r>
            <w:r w:rsidR="000E10D5">
              <w:rPr>
                <w:noProof/>
                <w:webHidden/>
              </w:rPr>
              <w:instrText xml:space="preserve"> PAGEREF _Toc104842402 \h </w:instrText>
            </w:r>
            <w:r w:rsidR="000E10D5">
              <w:rPr>
                <w:noProof/>
                <w:webHidden/>
              </w:rPr>
            </w:r>
            <w:r w:rsidR="000E10D5">
              <w:rPr>
                <w:noProof/>
                <w:webHidden/>
              </w:rPr>
              <w:fldChar w:fldCharType="separate"/>
            </w:r>
            <w:r w:rsidR="00ED7C25">
              <w:rPr>
                <w:noProof/>
                <w:webHidden/>
              </w:rPr>
              <w:t>29</w:t>
            </w:r>
            <w:r w:rsidR="000E10D5">
              <w:rPr>
                <w:noProof/>
                <w:webHidden/>
              </w:rPr>
              <w:fldChar w:fldCharType="end"/>
            </w:r>
          </w:hyperlink>
        </w:p>
        <w:p w14:paraId="411DC3F9" w14:textId="1316791A" w:rsidR="000E10D5" w:rsidRDefault="00C55CDA">
          <w:pPr>
            <w:pStyle w:val="TOC1"/>
            <w:tabs>
              <w:tab w:val="left" w:pos="880"/>
            </w:tabs>
            <w:rPr>
              <w:rFonts w:asciiTheme="minorHAnsi" w:eastAsiaTheme="minorEastAsia" w:hAnsiTheme="minorHAnsi"/>
              <w:b w:val="0"/>
              <w:noProof/>
              <w:sz w:val="22"/>
              <w:szCs w:val="22"/>
              <w:lang w:val="en-US" w:bidi="ar-SA"/>
            </w:rPr>
          </w:pPr>
          <w:hyperlink w:anchor="_Toc104842403" w:history="1">
            <w:r w:rsidR="000E10D5" w:rsidRPr="007D515C">
              <w:rPr>
                <w:rStyle w:val="Hyperlink"/>
                <w:rFonts w:eastAsia="Times New Roman" w:cs="Times New Roman"/>
                <w:noProof/>
                <w:lang w:eastAsia="en-IN"/>
              </w:rPr>
              <w:t>15.</w:t>
            </w:r>
            <w:r w:rsidR="000E10D5">
              <w:rPr>
                <w:rFonts w:asciiTheme="minorHAnsi" w:eastAsiaTheme="minorEastAsia" w:hAnsiTheme="minorHAnsi"/>
                <w:b w:val="0"/>
                <w:noProof/>
                <w:sz w:val="22"/>
                <w:szCs w:val="22"/>
                <w:lang w:val="en-US" w:bidi="ar-SA"/>
              </w:rPr>
              <w:tab/>
            </w:r>
            <w:r w:rsidR="000E10D5" w:rsidRPr="007D515C">
              <w:rPr>
                <w:rStyle w:val="Hyperlink"/>
                <w:rFonts w:eastAsia="Times New Roman"/>
                <w:noProof/>
                <w:lang w:eastAsia="en-IN"/>
              </w:rPr>
              <w:t>Pipe Fittings Types</w:t>
            </w:r>
            <w:r w:rsidR="000E10D5">
              <w:rPr>
                <w:noProof/>
                <w:webHidden/>
              </w:rPr>
              <w:tab/>
            </w:r>
            <w:r w:rsidR="000E10D5">
              <w:rPr>
                <w:noProof/>
                <w:webHidden/>
              </w:rPr>
              <w:fldChar w:fldCharType="begin"/>
            </w:r>
            <w:r w:rsidR="000E10D5">
              <w:rPr>
                <w:noProof/>
                <w:webHidden/>
              </w:rPr>
              <w:instrText xml:space="preserve"> PAGEREF _Toc104842403 \h </w:instrText>
            </w:r>
            <w:r w:rsidR="000E10D5">
              <w:rPr>
                <w:noProof/>
                <w:webHidden/>
              </w:rPr>
            </w:r>
            <w:r w:rsidR="000E10D5">
              <w:rPr>
                <w:noProof/>
                <w:webHidden/>
              </w:rPr>
              <w:fldChar w:fldCharType="separate"/>
            </w:r>
            <w:r w:rsidR="00ED7C25">
              <w:rPr>
                <w:noProof/>
                <w:webHidden/>
              </w:rPr>
              <w:t>30</w:t>
            </w:r>
            <w:r w:rsidR="000E10D5">
              <w:rPr>
                <w:noProof/>
                <w:webHidden/>
              </w:rPr>
              <w:fldChar w:fldCharType="end"/>
            </w:r>
          </w:hyperlink>
        </w:p>
        <w:p w14:paraId="2DF408F1" w14:textId="420C250B" w:rsidR="000E10D5" w:rsidRDefault="00C55CDA">
          <w:pPr>
            <w:pStyle w:val="TOC1"/>
            <w:tabs>
              <w:tab w:val="left" w:pos="880"/>
            </w:tabs>
            <w:rPr>
              <w:rFonts w:asciiTheme="minorHAnsi" w:eastAsiaTheme="minorEastAsia" w:hAnsiTheme="minorHAnsi"/>
              <w:b w:val="0"/>
              <w:noProof/>
              <w:sz w:val="22"/>
              <w:szCs w:val="22"/>
              <w:lang w:val="en-US" w:bidi="ar-SA"/>
            </w:rPr>
          </w:pPr>
          <w:hyperlink w:anchor="_Toc104842404" w:history="1">
            <w:r w:rsidR="000E10D5" w:rsidRPr="007D515C">
              <w:rPr>
                <w:rStyle w:val="Hyperlink"/>
                <w:rFonts w:eastAsia="Times New Roman" w:cs="Times New Roman"/>
                <w:noProof/>
                <w:lang w:eastAsia="en-IN"/>
              </w:rPr>
              <w:t>16.</w:t>
            </w:r>
            <w:r w:rsidR="000E10D5">
              <w:rPr>
                <w:rFonts w:asciiTheme="minorHAnsi" w:eastAsiaTheme="minorEastAsia" w:hAnsiTheme="minorHAnsi"/>
                <w:b w:val="0"/>
                <w:noProof/>
                <w:sz w:val="22"/>
                <w:szCs w:val="22"/>
                <w:lang w:val="en-US" w:bidi="ar-SA"/>
              </w:rPr>
              <w:tab/>
            </w:r>
            <w:r w:rsidR="000E10D5" w:rsidRPr="007D515C">
              <w:rPr>
                <w:rStyle w:val="Hyperlink"/>
                <w:rFonts w:eastAsia="Times New Roman"/>
                <w:noProof/>
                <w:lang w:eastAsia="en-IN"/>
              </w:rPr>
              <w:t>Laying of Distribution Pipelines</w:t>
            </w:r>
            <w:r w:rsidR="000E10D5">
              <w:rPr>
                <w:noProof/>
                <w:webHidden/>
              </w:rPr>
              <w:tab/>
            </w:r>
            <w:r w:rsidR="000E10D5">
              <w:rPr>
                <w:noProof/>
                <w:webHidden/>
              </w:rPr>
              <w:fldChar w:fldCharType="begin"/>
            </w:r>
            <w:r w:rsidR="000E10D5">
              <w:rPr>
                <w:noProof/>
                <w:webHidden/>
              </w:rPr>
              <w:instrText xml:space="preserve"> PAGEREF _Toc104842404 \h </w:instrText>
            </w:r>
            <w:r w:rsidR="000E10D5">
              <w:rPr>
                <w:noProof/>
                <w:webHidden/>
              </w:rPr>
            </w:r>
            <w:r w:rsidR="000E10D5">
              <w:rPr>
                <w:noProof/>
                <w:webHidden/>
              </w:rPr>
              <w:fldChar w:fldCharType="separate"/>
            </w:r>
            <w:r w:rsidR="00ED7C25">
              <w:rPr>
                <w:noProof/>
                <w:webHidden/>
              </w:rPr>
              <w:t>32</w:t>
            </w:r>
            <w:r w:rsidR="000E10D5">
              <w:rPr>
                <w:noProof/>
                <w:webHidden/>
              </w:rPr>
              <w:fldChar w:fldCharType="end"/>
            </w:r>
          </w:hyperlink>
        </w:p>
        <w:p w14:paraId="0607C518" w14:textId="0544867C" w:rsidR="000E10D5" w:rsidRDefault="00C55CDA">
          <w:pPr>
            <w:pStyle w:val="TOC1"/>
            <w:tabs>
              <w:tab w:val="left" w:pos="880"/>
            </w:tabs>
            <w:rPr>
              <w:rFonts w:asciiTheme="minorHAnsi" w:eastAsiaTheme="minorEastAsia" w:hAnsiTheme="minorHAnsi"/>
              <w:b w:val="0"/>
              <w:noProof/>
              <w:sz w:val="22"/>
              <w:szCs w:val="22"/>
              <w:lang w:val="en-US" w:bidi="ar-SA"/>
            </w:rPr>
          </w:pPr>
          <w:hyperlink w:anchor="_Toc104842405" w:history="1">
            <w:r w:rsidR="000E10D5" w:rsidRPr="007D515C">
              <w:rPr>
                <w:rStyle w:val="Hyperlink"/>
                <w:rFonts w:eastAsia="Times New Roman" w:cs="Times New Roman"/>
                <w:noProof/>
                <w:lang w:eastAsia="en-IN"/>
              </w:rPr>
              <w:t>17.</w:t>
            </w:r>
            <w:r w:rsidR="000E10D5">
              <w:rPr>
                <w:rFonts w:asciiTheme="minorHAnsi" w:eastAsiaTheme="minorEastAsia" w:hAnsiTheme="minorHAnsi"/>
                <w:b w:val="0"/>
                <w:noProof/>
                <w:sz w:val="22"/>
                <w:szCs w:val="22"/>
                <w:lang w:val="en-US" w:bidi="ar-SA"/>
              </w:rPr>
              <w:tab/>
            </w:r>
            <w:r w:rsidR="000E10D5" w:rsidRPr="007D515C">
              <w:rPr>
                <w:rStyle w:val="Hyperlink"/>
                <w:rFonts w:eastAsia="Times New Roman"/>
                <w:noProof/>
                <w:lang w:eastAsia="en-IN"/>
              </w:rPr>
              <w:t>EXCAVATION of TRENCHES and PIPELINE LAYING and JOINTING:</w:t>
            </w:r>
            <w:r w:rsidR="000E10D5">
              <w:rPr>
                <w:noProof/>
                <w:webHidden/>
              </w:rPr>
              <w:tab/>
            </w:r>
            <w:r w:rsidR="000E10D5">
              <w:rPr>
                <w:noProof/>
                <w:webHidden/>
              </w:rPr>
              <w:fldChar w:fldCharType="begin"/>
            </w:r>
            <w:r w:rsidR="000E10D5">
              <w:rPr>
                <w:noProof/>
                <w:webHidden/>
              </w:rPr>
              <w:instrText xml:space="preserve"> PAGEREF _Toc104842405 \h </w:instrText>
            </w:r>
            <w:r w:rsidR="000E10D5">
              <w:rPr>
                <w:noProof/>
                <w:webHidden/>
              </w:rPr>
            </w:r>
            <w:r w:rsidR="000E10D5">
              <w:rPr>
                <w:noProof/>
                <w:webHidden/>
              </w:rPr>
              <w:fldChar w:fldCharType="separate"/>
            </w:r>
            <w:r w:rsidR="00ED7C25">
              <w:rPr>
                <w:noProof/>
                <w:webHidden/>
              </w:rPr>
              <w:t>32</w:t>
            </w:r>
            <w:r w:rsidR="000E10D5">
              <w:rPr>
                <w:noProof/>
                <w:webHidden/>
              </w:rPr>
              <w:fldChar w:fldCharType="end"/>
            </w:r>
          </w:hyperlink>
        </w:p>
        <w:p w14:paraId="7320DE64" w14:textId="4F53740E"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06" w:history="1">
            <w:r w:rsidR="000E10D5" w:rsidRPr="007D515C">
              <w:rPr>
                <w:rStyle w:val="Hyperlink"/>
                <w:noProof/>
                <w:lang w:eastAsia="en-IN"/>
              </w:rPr>
              <w:t>17.1.</w:t>
            </w:r>
            <w:r w:rsidR="000E10D5">
              <w:rPr>
                <w:rFonts w:asciiTheme="minorHAnsi" w:eastAsiaTheme="minorEastAsia" w:hAnsiTheme="minorHAnsi"/>
                <w:b w:val="0"/>
                <w:noProof/>
                <w:sz w:val="22"/>
                <w:szCs w:val="22"/>
                <w:lang w:val="en-US" w:bidi="ar-SA"/>
              </w:rPr>
              <w:tab/>
            </w:r>
            <w:r w:rsidR="000E10D5" w:rsidRPr="007D515C">
              <w:rPr>
                <w:rStyle w:val="Hyperlink"/>
                <w:noProof/>
                <w:lang w:eastAsia="en-IN"/>
              </w:rPr>
              <w:t>Preliminary</w:t>
            </w:r>
            <w:r w:rsidR="000E10D5">
              <w:rPr>
                <w:noProof/>
                <w:webHidden/>
              </w:rPr>
              <w:tab/>
            </w:r>
            <w:r w:rsidR="000E10D5">
              <w:rPr>
                <w:noProof/>
                <w:webHidden/>
              </w:rPr>
              <w:fldChar w:fldCharType="begin"/>
            </w:r>
            <w:r w:rsidR="000E10D5">
              <w:rPr>
                <w:noProof/>
                <w:webHidden/>
              </w:rPr>
              <w:instrText xml:space="preserve"> PAGEREF _Toc104842406 \h </w:instrText>
            </w:r>
            <w:r w:rsidR="000E10D5">
              <w:rPr>
                <w:noProof/>
                <w:webHidden/>
              </w:rPr>
            </w:r>
            <w:r w:rsidR="000E10D5">
              <w:rPr>
                <w:noProof/>
                <w:webHidden/>
              </w:rPr>
              <w:fldChar w:fldCharType="separate"/>
            </w:r>
            <w:r w:rsidR="00ED7C25">
              <w:rPr>
                <w:noProof/>
                <w:webHidden/>
              </w:rPr>
              <w:t>32</w:t>
            </w:r>
            <w:r w:rsidR="000E10D5">
              <w:rPr>
                <w:noProof/>
                <w:webHidden/>
              </w:rPr>
              <w:fldChar w:fldCharType="end"/>
            </w:r>
          </w:hyperlink>
        </w:p>
        <w:p w14:paraId="4F0096C4" w14:textId="1B4F35C5"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07" w:history="1">
            <w:r w:rsidR="000E10D5" w:rsidRPr="007D515C">
              <w:rPr>
                <w:rStyle w:val="Hyperlink"/>
                <w:noProof/>
                <w:lang w:eastAsia="en-IN"/>
              </w:rPr>
              <w:t>17.2.</w:t>
            </w:r>
            <w:r w:rsidR="000E10D5">
              <w:rPr>
                <w:rFonts w:asciiTheme="minorHAnsi" w:eastAsiaTheme="minorEastAsia" w:hAnsiTheme="minorHAnsi"/>
                <w:b w:val="0"/>
                <w:noProof/>
                <w:sz w:val="22"/>
                <w:szCs w:val="22"/>
                <w:lang w:val="en-US" w:bidi="ar-SA"/>
              </w:rPr>
              <w:tab/>
            </w:r>
            <w:r w:rsidR="000E10D5" w:rsidRPr="007D515C">
              <w:rPr>
                <w:rStyle w:val="Hyperlink"/>
                <w:noProof/>
                <w:lang w:eastAsia="en-IN"/>
              </w:rPr>
              <w:t>Excavation and trench preparation for laying underground pipeline</w:t>
            </w:r>
            <w:r w:rsidR="000E10D5">
              <w:rPr>
                <w:noProof/>
                <w:webHidden/>
              </w:rPr>
              <w:tab/>
            </w:r>
            <w:r w:rsidR="000E10D5">
              <w:rPr>
                <w:noProof/>
                <w:webHidden/>
              </w:rPr>
              <w:fldChar w:fldCharType="begin"/>
            </w:r>
            <w:r w:rsidR="000E10D5">
              <w:rPr>
                <w:noProof/>
                <w:webHidden/>
              </w:rPr>
              <w:instrText xml:space="preserve"> PAGEREF _Toc104842407 \h </w:instrText>
            </w:r>
            <w:r w:rsidR="000E10D5">
              <w:rPr>
                <w:noProof/>
                <w:webHidden/>
              </w:rPr>
            </w:r>
            <w:r w:rsidR="000E10D5">
              <w:rPr>
                <w:noProof/>
                <w:webHidden/>
              </w:rPr>
              <w:fldChar w:fldCharType="separate"/>
            </w:r>
            <w:r w:rsidR="00ED7C25">
              <w:rPr>
                <w:noProof/>
                <w:webHidden/>
              </w:rPr>
              <w:t>32</w:t>
            </w:r>
            <w:r w:rsidR="000E10D5">
              <w:rPr>
                <w:noProof/>
                <w:webHidden/>
              </w:rPr>
              <w:fldChar w:fldCharType="end"/>
            </w:r>
          </w:hyperlink>
        </w:p>
        <w:p w14:paraId="64A4C188" w14:textId="348E8546"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08" w:history="1">
            <w:r w:rsidR="000E10D5" w:rsidRPr="007D515C">
              <w:rPr>
                <w:rStyle w:val="Hyperlink"/>
                <w:noProof/>
                <w:lang w:eastAsia="en-IN"/>
              </w:rPr>
              <w:t>17.3.</w:t>
            </w:r>
            <w:r w:rsidR="000E10D5">
              <w:rPr>
                <w:rFonts w:asciiTheme="minorHAnsi" w:eastAsiaTheme="minorEastAsia" w:hAnsiTheme="minorHAnsi"/>
                <w:b w:val="0"/>
                <w:noProof/>
                <w:sz w:val="22"/>
                <w:szCs w:val="22"/>
                <w:lang w:val="en-US" w:bidi="ar-SA"/>
              </w:rPr>
              <w:tab/>
            </w:r>
            <w:r w:rsidR="000E10D5" w:rsidRPr="007D515C">
              <w:rPr>
                <w:rStyle w:val="Hyperlink"/>
                <w:noProof/>
                <w:lang w:eastAsia="en-IN"/>
              </w:rPr>
              <w:t>Dewatering</w:t>
            </w:r>
            <w:r w:rsidR="000E10D5">
              <w:rPr>
                <w:noProof/>
                <w:webHidden/>
              </w:rPr>
              <w:tab/>
            </w:r>
            <w:r w:rsidR="000E10D5">
              <w:rPr>
                <w:noProof/>
                <w:webHidden/>
              </w:rPr>
              <w:fldChar w:fldCharType="begin"/>
            </w:r>
            <w:r w:rsidR="000E10D5">
              <w:rPr>
                <w:noProof/>
                <w:webHidden/>
              </w:rPr>
              <w:instrText xml:space="preserve"> PAGEREF _Toc104842408 \h </w:instrText>
            </w:r>
            <w:r w:rsidR="000E10D5">
              <w:rPr>
                <w:noProof/>
                <w:webHidden/>
              </w:rPr>
            </w:r>
            <w:r w:rsidR="000E10D5">
              <w:rPr>
                <w:noProof/>
                <w:webHidden/>
              </w:rPr>
              <w:fldChar w:fldCharType="separate"/>
            </w:r>
            <w:r w:rsidR="00ED7C25">
              <w:rPr>
                <w:noProof/>
                <w:webHidden/>
              </w:rPr>
              <w:t>32</w:t>
            </w:r>
            <w:r w:rsidR="000E10D5">
              <w:rPr>
                <w:noProof/>
                <w:webHidden/>
              </w:rPr>
              <w:fldChar w:fldCharType="end"/>
            </w:r>
          </w:hyperlink>
        </w:p>
        <w:p w14:paraId="1FA16091" w14:textId="1CC1DCB6" w:rsidR="000E10D5" w:rsidRDefault="00C55CDA">
          <w:pPr>
            <w:pStyle w:val="TOC3"/>
            <w:tabs>
              <w:tab w:val="left" w:pos="1320"/>
              <w:tab w:val="right" w:leader="dot" w:pos="9740"/>
            </w:tabs>
            <w:rPr>
              <w:rFonts w:asciiTheme="minorHAnsi" w:eastAsiaTheme="minorEastAsia" w:hAnsiTheme="minorHAnsi"/>
              <w:i w:val="0"/>
              <w:noProof/>
              <w:sz w:val="22"/>
              <w:szCs w:val="22"/>
              <w:lang w:val="en-US" w:bidi="ar-SA"/>
            </w:rPr>
          </w:pPr>
          <w:hyperlink w:anchor="_Toc104842409" w:history="1">
            <w:r w:rsidR="000E10D5" w:rsidRPr="007D515C">
              <w:rPr>
                <w:rStyle w:val="Hyperlink"/>
                <w:rFonts w:eastAsia="Times New Roman"/>
                <w:noProof/>
                <w:lang w:eastAsia="en-IN"/>
              </w:rPr>
              <w:t>17.4.</w:t>
            </w:r>
            <w:r w:rsidR="000E10D5">
              <w:rPr>
                <w:rFonts w:asciiTheme="minorHAnsi" w:eastAsiaTheme="minorEastAsia" w:hAnsiTheme="minorHAnsi"/>
                <w:i w:val="0"/>
                <w:noProof/>
                <w:sz w:val="22"/>
                <w:szCs w:val="22"/>
                <w:lang w:val="en-US" w:bidi="ar-SA"/>
              </w:rPr>
              <w:tab/>
            </w:r>
            <w:r w:rsidR="000E10D5" w:rsidRPr="007D515C">
              <w:rPr>
                <w:rStyle w:val="Hyperlink"/>
                <w:rFonts w:eastAsia="Times New Roman"/>
                <w:noProof/>
                <w:lang w:eastAsia="en-IN"/>
              </w:rPr>
              <w:t>Trench excavation must be done either by hand or by machine.</w:t>
            </w:r>
            <w:r w:rsidR="000E10D5">
              <w:rPr>
                <w:noProof/>
                <w:webHidden/>
              </w:rPr>
              <w:tab/>
            </w:r>
            <w:r w:rsidR="000E10D5">
              <w:rPr>
                <w:noProof/>
                <w:webHidden/>
              </w:rPr>
              <w:fldChar w:fldCharType="begin"/>
            </w:r>
            <w:r w:rsidR="000E10D5">
              <w:rPr>
                <w:noProof/>
                <w:webHidden/>
              </w:rPr>
              <w:instrText xml:space="preserve"> PAGEREF _Toc104842409 \h </w:instrText>
            </w:r>
            <w:r w:rsidR="000E10D5">
              <w:rPr>
                <w:noProof/>
                <w:webHidden/>
              </w:rPr>
            </w:r>
            <w:r w:rsidR="000E10D5">
              <w:rPr>
                <w:noProof/>
                <w:webHidden/>
              </w:rPr>
              <w:fldChar w:fldCharType="separate"/>
            </w:r>
            <w:r w:rsidR="00ED7C25">
              <w:rPr>
                <w:noProof/>
                <w:webHidden/>
              </w:rPr>
              <w:t>33</w:t>
            </w:r>
            <w:r w:rsidR="000E10D5">
              <w:rPr>
                <w:noProof/>
                <w:webHidden/>
              </w:rPr>
              <w:fldChar w:fldCharType="end"/>
            </w:r>
          </w:hyperlink>
        </w:p>
        <w:p w14:paraId="0D024C35" w14:textId="4231E802"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10" w:history="1">
            <w:r w:rsidR="000E10D5" w:rsidRPr="007D515C">
              <w:rPr>
                <w:rStyle w:val="Hyperlink"/>
                <w:noProof/>
                <w:lang w:eastAsia="en-IN"/>
              </w:rPr>
              <w:t>17.5.</w:t>
            </w:r>
            <w:r w:rsidR="000E10D5">
              <w:rPr>
                <w:rFonts w:asciiTheme="minorHAnsi" w:eastAsiaTheme="minorEastAsia" w:hAnsiTheme="minorHAnsi"/>
                <w:b w:val="0"/>
                <w:noProof/>
                <w:sz w:val="22"/>
                <w:szCs w:val="22"/>
                <w:lang w:val="en-US" w:bidi="ar-SA"/>
              </w:rPr>
              <w:tab/>
            </w:r>
            <w:r w:rsidR="000E10D5" w:rsidRPr="007D515C">
              <w:rPr>
                <w:rStyle w:val="Hyperlink"/>
                <w:noProof/>
                <w:lang w:eastAsia="en-IN"/>
              </w:rPr>
              <w:t>Preparation of the trench's bottom</w:t>
            </w:r>
            <w:r w:rsidR="000E10D5">
              <w:rPr>
                <w:noProof/>
                <w:webHidden/>
              </w:rPr>
              <w:tab/>
            </w:r>
            <w:r w:rsidR="000E10D5">
              <w:rPr>
                <w:noProof/>
                <w:webHidden/>
              </w:rPr>
              <w:fldChar w:fldCharType="begin"/>
            </w:r>
            <w:r w:rsidR="000E10D5">
              <w:rPr>
                <w:noProof/>
                <w:webHidden/>
              </w:rPr>
              <w:instrText xml:space="preserve"> PAGEREF _Toc104842410 \h </w:instrText>
            </w:r>
            <w:r w:rsidR="000E10D5">
              <w:rPr>
                <w:noProof/>
                <w:webHidden/>
              </w:rPr>
            </w:r>
            <w:r w:rsidR="000E10D5">
              <w:rPr>
                <w:noProof/>
                <w:webHidden/>
              </w:rPr>
              <w:fldChar w:fldCharType="separate"/>
            </w:r>
            <w:r w:rsidR="00ED7C25">
              <w:rPr>
                <w:noProof/>
                <w:webHidden/>
              </w:rPr>
              <w:t>33</w:t>
            </w:r>
            <w:r w:rsidR="000E10D5">
              <w:rPr>
                <w:noProof/>
                <w:webHidden/>
              </w:rPr>
              <w:fldChar w:fldCharType="end"/>
            </w:r>
          </w:hyperlink>
        </w:p>
        <w:p w14:paraId="2C324334" w14:textId="4B1E8CB1"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11" w:history="1">
            <w:r w:rsidR="000E10D5" w:rsidRPr="007D515C">
              <w:rPr>
                <w:rStyle w:val="Hyperlink"/>
                <w:rFonts w:eastAsia="Times New Roman" w:cs="Times New Roman"/>
                <w:noProof/>
                <w:lang w:eastAsia="en-IN"/>
              </w:rPr>
              <w:t>17.6.</w:t>
            </w:r>
            <w:r w:rsidR="000E10D5">
              <w:rPr>
                <w:rFonts w:asciiTheme="minorHAnsi" w:eastAsiaTheme="minorEastAsia" w:hAnsiTheme="minorHAnsi"/>
                <w:b w:val="0"/>
                <w:noProof/>
                <w:sz w:val="22"/>
                <w:szCs w:val="22"/>
                <w:lang w:val="en-US" w:bidi="ar-SA"/>
              </w:rPr>
              <w:tab/>
            </w:r>
            <w:r w:rsidR="000E10D5" w:rsidRPr="007D515C">
              <w:rPr>
                <w:rStyle w:val="Hyperlink"/>
                <w:noProof/>
              </w:rPr>
              <w:t>In poor soil, a special foundation is required</w:t>
            </w:r>
            <w:r w:rsidR="000E10D5">
              <w:rPr>
                <w:noProof/>
                <w:webHidden/>
              </w:rPr>
              <w:tab/>
            </w:r>
            <w:r w:rsidR="000E10D5">
              <w:rPr>
                <w:noProof/>
                <w:webHidden/>
              </w:rPr>
              <w:fldChar w:fldCharType="begin"/>
            </w:r>
            <w:r w:rsidR="000E10D5">
              <w:rPr>
                <w:noProof/>
                <w:webHidden/>
              </w:rPr>
              <w:instrText xml:space="preserve"> PAGEREF _Toc104842411 \h </w:instrText>
            </w:r>
            <w:r w:rsidR="000E10D5">
              <w:rPr>
                <w:noProof/>
                <w:webHidden/>
              </w:rPr>
            </w:r>
            <w:r w:rsidR="000E10D5">
              <w:rPr>
                <w:noProof/>
                <w:webHidden/>
              </w:rPr>
              <w:fldChar w:fldCharType="separate"/>
            </w:r>
            <w:r w:rsidR="00ED7C25">
              <w:rPr>
                <w:noProof/>
                <w:webHidden/>
              </w:rPr>
              <w:t>33</w:t>
            </w:r>
            <w:r w:rsidR="000E10D5">
              <w:rPr>
                <w:noProof/>
                <w:webHidden/>
              </w:rPr>
              <w:fldChar w:fldCharType="end"/>
            </w:r>
          </w:hyperlink>
        </w:p>
        <w:p w14:paraId="1F48F357" w14:textId="50509C36"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12" w:history="1">
            <w:r w:rsidR="000E10D5" w:rsidRPr="007D515C">
              <w:rPr>
                <w:rStyle w:val="Hyperlink"/>
                <w:noProof/>
                <w:lang w:eastAsia="en-IN"/>
              </w:rPr>
              <w:t>17.7.</w:t>
            </w:r>
            <w:r w:rsidR="000E10D5">
              <w:rPr>
                <w:rFonts w:asciiTheme="minorHAnsi" w:eastAsiaTheme="minorEastAsia" w:hAnsiTheme="minorHAnsi"/>
                <w:b w:val="0"/>
                <w:noProof/>
                <w:sz w:val="22"/>
                <w:szCs w:val="22"/>
                <w:lang w:val="en-US" w:bidi="ar-SA"/>
              </w:rPr>
              <w:tab/>
            </w:r>
            <w:r w:rsidR="000E10D5" w:rsidRPr="007D515C">
              <w:rPr>
                <w:rStyle w:val="Hyperlink"/>
                <w:noProof/>
                <w:lang w:eastAsia="en-IN"/>
              </w:rPr>
              <w:t>Blasting for hard rock excavation</w:t>
            </w:r>
            <w:r w:rsidR="000E10D5">
              <w:rPr>
                <w:noProof/>
                <w:webHidden/>
              </w:rPr>
              <w:tab/>
            </w:r>
            <w:r w:rsidR="000E10D5">
              <w:rPr>
                <w:noProof/>
                <w:webHidden/>
              </w:rPr>
              <w:fldChar w:fldCharType="begin"/>
            </w:r>
            <w:r w:rsidR="000E10D5">
              <w:rPr>
                <w:noProof/>
                <w:webHidden/>
              </w:rPr>
              <w:instrText xml:space="preserve"> PAGEREF _Toc104842412 \h </w:instrText>
            </w:r>
            <w:r w:rsidR="000E10D5">
              <w:rPr>
                <w:noProof/>
                <w:webHidden/>
              </w:rPr>
            </w:r>
            <w:r w:rsidR="000E10D5">
              <w:rPr>
                <w:noProof/>
                <w:webHidden/>
              </w:rPr>
              <w:fldChar w:fldCharType="separate"/>
            </w:r>
            <w:r w:rsidR="00ED7C25">
              <w:rPr>
                <w:noProof/>
                <w:webHidden/>
              </w:rPr>
              <w:t>33</w:t>
            </w:r>
            <w:r w:rsidR="000E10D5">
              <w:rPr>
                <w:noProof/>
                <w:webHidden/>
              </w:rPr>
              <w:fldChar w:fldCharType="end"/>
            </w:r>
          </w:hyperlink>
        </w:p>
        <w:p w14:paraId="4CAC1517" w14:textId="03D3E4BB"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13" w:history="1">
            <w:r w:rsidR="000E10D5" w:rsidRPr="007D515C">
              <w:rPr>
                <w:rStyle w:val="Hyperlink"/>
                <w:noProof/>
                <w:lang w:eastAsia="en-IN"/>
              </w:rPr>
              <w:t>17.8.</w:t>
            </w:r>
            <w:r w:rsidR="000E10D5">
              <w:rPr>
                <w:rFonts w:asciiTheme="minorHAnsi" w:eastAsiaTheme="minorEastAsia" w:hAnsiTheme="minorHAnsi"/>
                <w:b w:val="0"/>
                <w:noProof/>
                <w:sz w:val="22"/>
                <w:szCs w:val="22"/>
                <w:lang w:val="en-US" w:bidi="ar-SA"/>
              </w:rPr>
              <w:tab/>
            </w:r>
            <w:r w:rsidR="000E10D5" w:rsidRPr="007D515C">
              <w:rPr>
                <w:rStyle w:val="Hyperlink"/>
                <w:noProof/>
                <w:lang w:eastAsia="en-IN"/>
              </w:rPr>
              <w:t>Surfaces materials for reuse</w:t>
            </w:r>
            <w:r w:rsidR="000E10D5">
              <w:rPr>
                <w:noProof/>
                <w:webHidden/>
              </w:rPr>
              <w:tab/>
            </w:r>
            <w:r w:rsidR="000E10D5">
              <w:rPr>
                <w:noProof/>
                <w:webHidden/>
              </w:rPr>
              <w:fldChar w:fldCharType="begin"/>
            </w:r>
            <w:r w:rsidR="000E10D5">
              <w:rPr>
                <w:noProof/>
                <w:webHidden/>
              </w:rPr>
              <w:instrText xml:space="preserve"> PAGEREF _Toc104842413 \h </w:instrText>
            </w:r>
            <w:r w:rsidR="000E10D5">
              <w:rPr>
                <w:noProof/>
                <w:webHidden/>
              </w:rPr>
            </w:r>
            <w:r w:rsidR="000E10D5">
              <w:rPr>
                <w:noProof/>
                <w:webHidden/>
              </w:rPr>
              <w:fldChar w:fldCharType="separate"/>
            </w:r>
            <w:r w:rsidR="00ED7C25">
              <w:rPr>
                <w:noProof/>
                <w:webHidden/>
              </w:rPr>
              <w:t>33</w:t>
            </w:r>
            <w:r w:rsidR="000E10D5">
              <w:rPr>
                <w:noProof/>
                <w:webHidden/>
              </w:rPr>
              <w:fldChar w:fldCharType="end"/>
            </w:r>
          </w:hyperlink>
        </w:p>
        <w:p w14:paraId="00B1EDF3" w14:textId="12A7F475"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14" w:history="1">
            <w:r w:rsidR="000E10D5" w:rsidRPr="007D515C">
              <w:rPr>
                <w:rStyle w:val="Hyperlink"/>
                <w:noProof/>
                <w:lang w:eastAsia="en-IN"/>
              </w:rPr>
              <w:t>17.9.</w:t>
            </w:r>
            <w:r w:rsidR="000E10D5">
              <w:rPr>
                <w:rFonts w:asciiTheme="minorHAnsi" w:eastAsiaTheme="minorEastAsia" w:hAnsiTheme="minorHAnsi"/>
                <w:b w:val="0"/>
                <w:noProof/>
                <w:sz w:val="22"/>
                <w:szCs w:val="22"/>
                <w:lang w:val="en-US" w:bidi="ar-SA"/>
              </w:rPr>
              <w:tab/>
            </w:r>
            <w:r w:rsidR="000E10D5" w:rsidRPr="007D515C">
              <w:rPr>
                <w:rStyle w:val="Hyperlink"/>
                <w:noProof/>
                <w:lang w:eastAsia="en-IN"/>
              </w:rPr>
              <w:t>Excavated materials stacking and safety provisions</w:t>
            </w:r>
            <w:r w:rsidR="000E10D5">
              <w:rPr>
                <w:noProof/>
                <w:webHidden/>
              </w:rPr>
              <w:tab/>
            </w:r>
            <w:r w:rsidR="000E10D5">
              <w:rPr>
                <w:noProof/>
                <w:webHidden/>
              </w:rPr>
              <w:fldChar w:fldCharType="begin"/>
            </w:r>
            <w:r w:rsidR="000E10D5">
              <w:rPr>
                <w:noProof/>
                <w:webHidden/>
              </w:rPr>
              <w:instrText xml:space="preserve"> PAGEREF _Toc104842414 \h </w:instrText>
            </w:r>
            <w:r w:rsidR="000E10D5">
              <w:rPr>
                <w:noProof/>
                <w:webHidden/>
              </w:rPr>
            </w:r>
            <w:r w:rsidR="000E10D5">
              <w:rPr>
                <w:noProof/>
                <w:webHidden/>
              </w:rPr>
              <w:fldChar w:fldCharType="separate"/>
            </w:r>
            <w:r w:rsidR="00ED7C25">
              <w:rPr>
                <w:noProof/>
                <w:webHidden/>
              </w:rPr>
              <w:t>34</w:t>
            </w:r>
            <w:r w:rsidR="000E10D5">
              <w:rPr>
                <w:noProof/>
                <w:webHidden/>
              </w:rPr>
              <w:fldChar w:fldCharType="end"/>
            </w:r>
          </w:hyperlink>
        </w:p>
        <w:p w14:paraId="4502278B" w14:textId="216B8372"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15" w:history="1">
            <w:r w:rsidR="000E10D5" w:rsidRPr="007D515C">
              <w:rPr>
                <w:rStyle w:val="Hyperlink"/>
                <w:noProof/>
                <w:lang w:eastAsia="en-IN"/>
              </w:rPr>
              <w:t>17.10.</w:t>
            </w:r>
            <w:r w:rsidR="000E10D5">
              <w:rPr>
                <w:rFonts w:asciiTheme="minorHAnsi" w:eastAsiaTheme="minorEastAsia" w:hAnsiTheme="minorHAnsi"/>
                <w:b w:val="0"/>
                <w:noProof/>
                <w:sz w:val="22"/>
                <w:szCs w:val="22"/>
                <w:lang w:val="en-US" w:bidi="ar-SA"/>
              </w:rPr>
              <w:tab/>
            </w:r>
            <w:r w:rsidR="000E10D5" w:rsidRPr="007D515C">
              <w:rPr>
                <w:rStyle w:val="Hyperlink"/>
                <w:noProof/>
                <w:lang w:eastAsia="en-IN"/>
              </w:rPr>
              <w:t>Barricades, guards, and other safety measures</w:t>
            </w:r>
            <w:r w:rsidR="000E10D5">
              <w:rPr>
                <w:noProof/>
                <w:webHidden/>
              </w:rPr>
              <w:tab/>
            </w:r>
            <w:r w:rsidR="000E10D5">
              <w:rPr>
                <w:noProof/>
                <w:webHidden/>
              </w:rPr>
              <w:fldChar w:fldCharType="begin"/>
            </w:r>
            <w:r w:rsidR="000E10D5">
              <w:rPr>
                <w:noProof/>
                <w:webHidden/>
              </w:rPr>
              <w:instrText xml:space="preserve"> PAGEREF _Toc104842415 \h </w:instrText>
            </w:r>
            <w:r w:rsidR="000E10D5">
              <w:rPr>
                <w:noProof/>
                <w:webHidden/>
              </w:rPr>
            </w:r>
            <w:r w:rsidR="000E10D5">
              <w:rPr>
                <w:noProof/>
                <w:webHidden/>
              </w:rPr>
              <w:fldChar w:fldCharType="separate"/>
            </w:r>
            <w:r w:rsidR="00ED7C25">
              <w:rPr>
                <w:noProof/>
                <w:webHidden/>
              </w:rPr>
              <w:t>34</w:t>
            </w:r>
            <w:r w:rsidR="000E10D5">
              <w:rPr>
                <w:noProof/>
                <w:webHidden/>
              </w:rPr>
              <w:fldChar w:fldCharType="end"/>
            </w:r>
          </w:hyperlink>
        </w:p>
        <w:p w14:paraId="7EB3D609" w14:textId="3E4117ED"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16" w:history="1">
            <w:r w:rsidR="000E10D5" w:rsidRPr="007D515C">
              <w:rPr>
                <w:rStyle w:val="Hyperlink"/>
                <w:noProof/>
                <w:lang w:eastAsia="en-IN"/>
              </w:rPr>
              <w:t>17.11.</w:t>
            </w:r>
            <w:r w:rsidR="000E10D5">
              <w:rPr>
                <w:rFonts w:asciiTheme="minorHAnsi" w:eastAsiaTheme="minorEastAsia" w:hAnsiTheme="minorHAnsi"/>
                <w:b w:val="0"/>
                <w:noProof/>
                <w:sz w:val="22"/>
                <w:szCs w:val="22"/>
                <w:lang w:val="en-US" w:bidi="ar-SA"/>
              </w:rPr>
              <w:tab/>
            </w:r>
            <w:r w:rsidR="000E10D5" w:rsidRPr="007D515C">
              <w:rPr>
                <w:rStyle w:val="Hyperlink"/>
                <w:noProof/>
                <w:lang w:eastAsia="en-IN"/>
              </w:rPr>
              <w:t>Traffic maintenance and street closures</w:t>
            </w:r>
            <w:r w:rsidR="000E10D5">
              <w:rPr>
                <w:noProof/>
                <w:webHidden/>
              </w:rPr>
              <w:tab/>
            </w:r>
            <w:r w:rsidR="000E10D5">
              <w:rPr>
                <w:noProof/>
                <w:webHidden/>
              </w:rPr>
              <w:fldChar w:fldCharType="begin"/>
            </w:r>
            <w:r w:rsidR="000E10D5">
              <w:rPr>
                <w:noProof/>
                <w:webHidden/>
              </w:rPr>
              <w:instrText xml:space="preserve"> PAGEREF _Toc104842416 \h </w:instrText>
            </w:r>
            <w:r w:rsidR="000E10D5">
              <w:rPr>
                <w:noProof/>
                <w:webHidden/>
              </w:rPr>
            </w:r>
            <w:r w:rsidR="000E10D5">
              <w:rPr>
                <w:noProof/>
                <w:webHidden/>
              </w:rPr>
              <w:fldChar w:fldCharType="separate"/>
            </w:r>
            <w:r w:rsidR="00ED7C25">
              <w:rPr>
                <w:noProof/>
                <w:webHidden/>
              </w:rPr>
              <w:t>34</w:t>
            </w:r>
            <w:r w:rsidR="000E10D5">
              <w:rPr>
                <w:noProof/>
                <w:webHidden/>
              </w:rPr>
              <w:fldChar w:fldCharType="end"/>
            </w:r>
          </w:hyperlink>
        </w:p>
        <w:p w14:paraId="54271B11" w14:textId="4253191A"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17" w:history="1">
            <w:r w:rsidR="000E10D5" w:rsidRPr="007D515C">
              <w:rPr>
                <w:rStyle w:val="Hyperlink"/>
                <w:noProof/>
                <w:lang w:eastAsia="en-IN"/>
              </w:rPr>
              <w:t>17.12.</w:t>
            </w:r>
            <w:r w:rsidR="000E10D5">
              <w:rPr>
                <w:rFonts w:asciiTheme="minorHAnsi" w:eastAsiaTheme="minorEastAsia" w:hAnsiTheme="minorHAnsi"/>
                <w:b w:val="0"/>
                <w:noProof/>
                <w:sz w:val="22"/>
                <w:szCs w:val="22"/>
                <w:lang w:val="en-US" w:bidi="ar-SA"/>
              </w:rPr>
              <w:tab/>
            </w:r>
            <w:r w:rsidR="000E10D5" w:rsidRPr="007D515C">
              <w:rPr>
                <w:rStyle w:val="Hyperlink"/>
                <w:noProof/>
                <w:lang w:eastAsia="en-IN"/>
              </w:rPr>
              <w:t>Structure protection</w:t>
            </w:r>
            <w:r w:rsidR="000E10D5">
              <w:rPr>
                <w:noProof/>
                <w:webHidden/>
              </w:rPr>
              <w:tab/>
            </w:r>
            <w:r w:rsidR="000E10D5">
              <w:rPr>
                <w:noProof/>
                <w:webHidden/>
              </w:rPr>
              <w:fldChar w:fldCharType="begin"/>
            </w:r>
            <w:r w:rsidR="000E10D5">
              <w:rPr>
                <w:noProof/>
                <w:webHidden/>
              </w:rPr>
              <w:instrText xml:space="preserve"> PAGEREF _Toc104842417 \h </w:instrText>
            </w:r>
            <w:r w:rsidR="000E10D5">
              <w:rPr>
                <w:noProof/>
                <w:webHidden/>
              </w:rPr>
            </w:r>
            <w:r w:rsidR="000E10D5">
              <w:rPr>
                <w:noProof/>
                <w:webHidden/>
              </w:rPr>
              <w:fldChar w:fldCharType="separate"/>
            </w:r>
            <w:r w:rsidR="00ED7C25">
              <w:rPr>
                <w:noProof/>
                <w:webHidden/>
              </w:rPr>
              <w:t>34</w:t>
            </w:r>
            <w:r w:rsidR="000E10D5">
              <w:rPr>
                <w:noProof/>
                <w:webHidden/>
              </w:rPr>
              <w:fldChar w:fldCharType="end"/>
            </w:r>
          </w:hyperlink>
        </w:p>
        <w:p w14:paraId="7B46487E" w14:textId="7D9A2473"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18" w:history="1">
            <w:r w:rsidR="000E10D5" w:rsidRPr="007D515C">
              <w:rPr>
                <w:rStyle w:val="Hyperlink"/>
                <w:noProof/>
                <w:lang w:eastAsia="en-IN"/>
              </w:rPr>
              <w:t>17.13.</w:t>
            </w:r>
            <w:r w:rsidR="000E10D5">
              <w:rPr>
                <w:rFonts w:asciiTheme="minorHAnsi" w:eastAsiaTheme="minorEastAsia" w:hAnsiTheme="minorHAnsi"/>
                <w:b w:val="0"/>
                <w:noProof/>
                <w:sz w:val="22"/>
                <w:szCs w:val="22"/>
                <w:lang w:val="en-US" w:bidi="ar-SA"/>
              </w:rPr>
              <w:tab/>
            </w:r>
            <w:r w:rsidR="000E10D5" w:rsidRPr="007D515C">
              <w:rPr>
                <w:rStyle w:val="Hyperlink"/>
                <w:noProof/>
                <w:lang w:eastAsia="en-IN"/>
              </w:rPr>
              <w:t>Trees,  fences, poles, and all other Land and Surface</w:t>
            </w:r>
            <w:r w:rsidR="000E10D5">
              <w:rPr>
                <w:noProof/>
                <w:webHidden/>
              </w:rPr>
              <w:tab/>
            </w:r>
            <w:r w:rsidR="000E10D5">
              <w:rPr>
                <w:noProof/>
                <w:webHidden/>
              </w:rPr>
              <w:fldChar w:fldCharType="begin"/>
            </w:r>
            <w:r w:rsidR="000E10D5">
              <w:rPr>
                <w:noProof/>
                <w:webHidden/>
              </w:rPr>
              <w:instrText xml:space="preserve"> PAGEREF _Toc104842418 \h </w:instrText>
            </w:r>
            <w:r w:rsidR="000E10D5">
              <w:rPr>
                <w:noProof/>
                <w:webHidden/>
              </w:rPr>
            </w:r>
            <w:r w:rsidR="000E10D5">
              <w:rPr>
                <w:noProof/>
                <w:webHidden/>
              </w:rPr>
              <w:fldChar w:fldCharType="separate"/>
            </w:r>
            <w:r w:rsidR="00ED7C25">
              <w:rPr>
                <w:noProof/>
                <w:webHidden/>
              </w:rPr>
              <w:t>34</w:t>
            </w:r>
            <w:r w:rsidR="000E10D5">
              <w:rPr>
                <w:noProof/>
                <w:webHidden/>
              </w:rPr>
              <w:fldChar w:fldCharType="end"/>
            </w:r>
          </w:hyperlink>
        </w:p>
        <w:p w14:paraId="52580A80" w14:textId="394219A7"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19" w:history="1">
            <w:r w:rsidR="000E10D5" w:rsidRPr="007D515C">
              <w:rPr>
                <w:rStyle w:val="Hyperlink"/>
                <w:noProof/>
                <w:lang w:eastAsia="en-IN"/>
              </w:rPr>
              <w:t>17.14.</w:t>
            </w:r>
            <w:r w:rsidR="000E10D5">
              <w:rPr>
                <w:rFonts w:asciiTheme="minorHAnsi" w:eastAsiaTheme="minorEastAsia" w:hAnsiTheme="minorHAnsi"/>
                <w:b w:val="0"/>
                <w:noProof/>
                <w:sz w:val="22"/>
                <w:szCs w:val="22"/>
                <w:lang w:val="en-US" w:bidi="ar-SA"/>
              </w:rPr>
              <w:tab/>
            </w:r>
            <w:r w:rsidR="000E10D5" w:rsidRPr="007D515C">
              <w:rPr>
                <w:rStyle w:val="Hyperlink"/>
                <w:noProof/>
                <w:lang w:eastAsia="en-IN"/>
              </w:rPr>
              <w:t>Preparing of Formation for Pipe Line Sections to be Installed Above Ground</w:t>
            </w:r>
            <w:r w:rsidR="000E10D5">
              <w:rPr>
                <w:noProof/>
                <w:webHidden/>
              </w:rPr>
              <w:tab/>
            </w:r>
            <w:r w:rsidR="000E10D5">
              <w:rPr>
                <w:noProof/>
                <w:webHidden/>
              </w:rPr>
              <w:fldChar w:fldCharType="begin"/>
            </w:r>
            <w:r w:rsidR="000E10D5">
              <w:rPr>
                <w:noProof/>
                <w:webHidden/>
              </w:rPr>
              <w:instrText xml:space="preserve"> PAGEREF _Toc104842419 \h </w:instrText>
            </w:r>
            <w:r w:rsidR="000E10D5">
              <w:rPr>
                <w:noProof/>
                <w:webHidden/>
              </w:rPr>
            </w:r>
            <w:r w:rsidR="000E10D5">
              <w:rPr>
                <w:noProof/>
                <w:webHidden/>
              </w:rPr>
              <w:fldChar w:fldCharType="separate"/>
            </w:r>
            <w:r w:rsidR="00ED7C25">
              <w:rPr>
                <w:noProof/>
                <w:webHidden/>
              </w:rPr>
              <w:t>34</w:t>
            </w:r>
            <w:r w:rsidR="000E10D5">
              <w:rPr>
                <w:noProof/>
                <w:webHidden/>
              </w:rPr>
              <w:fldChar w:fldCharType="end"/>
            </w:r>
          </w:hyperlink>
        </w:p>
        <w:p w14:paraId="1697ACBD" w14:textId="012F5A60"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20" w:history="1">
            <w:r w:rsidR="000E10D5" w:rsidRPr="007D515C">
              <w:rPr>
                <w:rStyle w:val="Hyperlink"/>
                <w:noProof/>
                <w:lang w:eastAsia="en-IN"/>
              </w:rPr>
              <w:t>17.15.</w:t>
            </w:r>
            <w:r w:rsidR="000E10D5">
              <w:rPr>
                <w:rFonts w:asciiTheme="minorHAnsi" w:eastAsiaTheme="minorEastAsia" w:hAnsiTheme="minorHAnsi"/>
                <w:b w:val="0"/>
                <w:noProof/>
                <w:sz w:val="22"/>
                <w:szCs w:val="22"/>
                <w:lang w:val="en-US" w:bidi="ar-SA"/>
              </w:rPr>
              <w:tab/>
            </w:r>
            <w:r w:rsidR="000E10D5" w:rsidRPr="007D515C">
              <w:rPr>
                <w:rStyle w:val="Hyperlink"/>
                <w:noProof/>
                <w:lang w:eastAsia="en-IN"/>
              </w:rPr>
              <w:t>Materials in excess of what is required for backfilling</w:t>
            </w:r>
            <w:r w:rsidR="000E10D5">
              <w:rPr>
                <w:noProof/>
                <w:webHidden/>
              </w:rPr>
              <w:tab/>
            </w:r>
            <w:r w:rsidR="000E10D5">
              <w:rPr>
                <w:noProof/>
                <w:webHidden/>
              </w:rPr>
              <w:fldChar w:fldCharType="begin"/>
            </w:r>
            <w:r w:rsidR="000E10D5">
              <w:rPr>
                <w:noProof/>
                <w:webHidden/>
              </w:rPr>
              <w:instrText xml:space="preserve"> PAGEREF _Toc104842420 \h </w:instrText>
            </w:r>
            <w:r w:rsidR="000E10D5">
              <w:rPr>
                <w:noProof/>
                <w:webHidden/>
              </w:rPr>
            </w:r>
            <w:r w:rsidR="000E10D5">
              <w:rPr>
                <w:noProof/>
                <w:webHidden/>
              </w:rPr>
              <w:fldChar w:fldCharType="separate"/>
            </w:r>
            <w:r w:rsidR="00ED7C25">
              <w:rPr>
                <w:noProof/>
                <w:webHidden/>
              </w:rPr>
              <w:t>35</w:t>
            </w:r>
            <w:r w:rsidR="000E10D5">
              <w:rPr>
                <w:noProof/>
                <w:webHidden/>
              </w:rPr>
              <w:fldChar w:fldCharType="end"/>
            </w:r>
          </w:hyperlink>
        </w:p>
        <w:p w14:paraId="53CA9923" w14:textId="017EE5C3"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21" w:history="1">
            <w:r w:rsidR="000E10D5" w:rsidRPr="007D515C">
              <w:rPr>
                <w:rStyle w:val="Hyperlink"/>
                <w:noProof/>
                <w:lang w:eastAsia="en-IN"/>
              </w:rPr>
              <w:t>17.16.</w:t>
            </w:r>
            <w:r w:rsidR="000E10D5">
              <w:rPr>
                <w:rFonts w:asciiTheme="minorHAnsi" w:eastAsiaTheme="minorEastAsia" w:hAnsiTheme="minorHAnsi"/>
                <w:b w:val="0"/>
                <w:noProof/>
                <w:sz w:val="22"/>
                <w:szCs w:val="22"/>
                <w:lang w:val="en-US" w:bidi="ar-SA"/>
              </w:rPr>
              <w:tab/>
            </w:r>
            <w:r w:rsidR="000E10D5" w:rsidRPr="007D515C">
              <w:rPr>
                <w:rStyle w:val="Hyperlink"/>
                <w:noProof/>
                <w:lang w:eastAsia="en-IN"/>
              </w:rPr>
              <w:t>Extra material planning for back filling</w:t>
            </w:r>
            <w:r w:rsidR="000E10D5">
              <w:rPr>
                <w:noProof/>
                <w:webHidden/>
              </w:rPr>
              <w:tab/>
            </w:r>
            <w:r w:rsidR="000E10D5">
              <w:rPr>
                <w:noProof/>
                <w:webHidden/>
              </w:rPr>
              <w:fldChar w:fldCharType="begin"/>
            </w:r>
            <w:r w:rsidR="000E10D5">
              <w:rPr>
                <w:noProof/>
                <w:webHidden/>
              </w:rPr>
              <w:instrText xml:space="preserve"> PAGEREF _Toc104842421 \h </w:instrText>
            </w:r>
            <w:r w:rsidR="000E10D5">
              <w:rPr>
                <w:noProof/>
                <w:webHidden/>
              </w:rPr>
            </w:r>
            <w:r w:rsidR="000E10D5">
              <w:rPr>
                <w:noProof/>
                <w:webHidden/>
              </w:rPr>
              <w:fldChar w:fldCharType="separate"/>
            </w:r>
            <w:r w:rsidR="00ED7C25">
              <w:rPr>
                <w:noProof/>
                <w:webHidden/>
              </w:rPr>
              <w:t>35</w:t>
            </w:r>
            <w:r w:rsidR="000E10D5">
              <w:rPr>
                <w:noProof/>
                <w:webHidden/>
              </w:rPr>
              <w:fldChar w:fldCharType="end"/>
            </w:r>
          </w:hyperlink>
        </w:p>
        <w:p w14:paraId="1E61C2B0" w14:textId="69776960" w:rsidR="000E10D5" w:rsidRDefault="00C55CDA">
          <w:pPr>
            <w:pStyle w:val="TOC1"/>
            <w:tabs>
              <w:tab w:val="left" w:pos="660"/>
            </w:tabs>
            <w:rPr>
              <w:rFonts w:asciiTheme="minorHAnsi" w:eastAsiaTheme="minorEastAsia" w:hAnsiTheme="minorHAnsi"/>
              <w:b w:val="0"/>
              <w:noProof/>
              <w:sz w:val="22"/>
              <w:szCs w:val="22"/>
              <w:lang w:val="en-US" w:bidi="ar-SA"/>
            </w:rPr>
          </w:pPr>
          <w:hyperlink w:anchor="_Toc104842422" w:history="1">
            <w:r w:rsidR="000E10D5" w:rsidRPr="007D515C">
              <w:rPr>
                <w:rStyle w:val="Hyperlink"/>
                <w:rFonts w:eastAsia="Times New Roman" w:cs="Times New Roman"/>
                <w:noProof/>
                <w:lang w:eastAsia="en-IN"/>
              </w:rPr>
              <w:t>18.</w:t>
            </w:r>
            <w:r w:rsidR="000E10D5">
              <w:rPr>
                <w:rFonts w:asciiTheme="minorHAnsi" w:eastAsiaTheme="minorEastAsia" w:hAnsiTheme="minorHAnsi"/>
                <w:b w:val="0"/>
                <w:noProof/>
                <w:sz w:val="22"/>
                <w:szCs w:val="22"/>
                <w:lang w:val="en-US" w:bidi="ar-SA"/>
              </w:rPr>
              <w:tab/>
            </w:r>
            <w:r w:rsidR="000E10D5" w:rsidRPr="007D515C">
              <w:rPr>
                <w:rStyle w:val="Hyperlink"/>
                <w:rFonts w:eastAsia="Times New Roman"/>
                <w:noProof/>
                <w:lang w:eastAsia="en-IN"/>
              </w:rPr>
              <w:t>DESIGN AND DRAWING OF 100KL OVERHEAD TANK  IN SANKHANI BLOCK BHITARWAR DISTT. GWALIOR</w:t>
            </w:r>
            <w:r w:rsidR="000E10D5">
              <w:rPr>
                <w:noProof/>
                <w:webHidden/>
              </w:rPr>
              <w:tab/>
            </w:r>
            <w:r w:rsidR="000E10D5">
              <w:rPr>
                <w:noProof/>
                <w:webHidden/>
              </w:rPr>
              <w:fldChar w:fldCharType="begin"/>
            </w:r>
            <w:r w:rsidR="000E10D5">
              <w:rPr>
                <w:noProof/>
                <w:webHidden/>
              </w:rPr>
              <w:instrText xml:space="preserve"> PAGEREF _Toc104842422 \h </w:instrText>
            </w:r>
            <w:r w:rsidR="000E10D5">
              <w:rPr>
                <w:noProof/>
                <w:webHidden/>
              </w:rPr>
            </w:r>
            <w:r w:rsidR="000E10D5">
              <w:rPr>
                <w:noProof/>
                <w:webHidden/>
              </w:rPr>
              <w:fldChar w:fldCharType="separate"/>
            </w:r>
            <w:r w:rsidR="00ED7C25">
              <w:rPr>
                <w:noProof/>
                <w:webHidden/>
              </w:rPr>
              <w:t>36</w:t>
            </w:r>
            <w:r w:rsidR="000E10D5">
              <w:rPr>
                <w:noProof/>
                <w:webHidden/>
              </w:rPr>
              <w:fldChar w:fldCharType="end"/>
            </w:r>
          </w:hyperlink>
        </w:p>
        <w:p w14:paraId="27768DCA" w14:textId="5237C1BB" w:rsidR="000E10D5" w:rsidRDefault="00C55CDA">
          <w:pPr>
            <w:pStyle w:val="TOC1"/>
            <w:tabs>
              <w:tab w:val="left" w:pos="880"/>
            </w:tabs>
            <w:rPr>
              <w:rFonts w:asciiTheme="minorHAnsi" w:eastAsiaTheme="minorEastAsia" w:hAnsiTheme="minorHAnsi"/>
              <w:b w:val="0"/>
              <w:noProof/>
              <w:sz w:val="22"/>
              <w:szCs w:val="22"/>
              <w:lang w:val="en-US" w:bidi="ar-SA"/>
            </w:rPr>
          </w:pPr>
          <w:hyperlink w:anchor="_Toc104842423" w:history="1">
            <w:r w:rsidR="000E10D5" w:rsidRPr="007D515C">
              <w:rPr>
                <w:rStyle w:val="Hyperlink"/>
                <w:rFonts w:eastAsia="Times New Roman" w:cs="Times New Roman"/>
                <w:noProof/>
                <w:lang w:eastAsia="en-IN"/>
              </w:rPr>
              <w:t>19.</w:t>
            </w:r>
            <w:r w:rsidR="000E10D5">
              <w:rPr>
                <w:rFonts w:asciiTheme="minorHAnsi" w:eastAsiaTheme="minorEastAsia" w:hAnsiTheme="minorHAnsi"/>
                <w:b w:val="0"/>
                <w:noProof/>
                <w:sz w:val="22"/>
                <w:szCs w:val="22"/>
                <w:lang w:val="en-US" w:bidi="ar-SA"/>
              </w:rPr>
              <w:tab/>
            </w:r>
            <w:r w:rsidR="000E10D5" w:rsidRPr="007D515C">
              <w:rPr>
                <w:rStyle w:val="Hyperlink"/>
                <w:rFonts w:eastAsia="Times New Roman"/>
                <w:noProof/>
                <w:lang w:eastAsia="en-IN"/>
              </w:rPr>
              <w:t>BHANDOLI SITE VISIT FOR INSPECTION</w:t>
            </w:r>
            <w:r w:rsidR="000E10D5">
              <w:rPr>
                <w:noProof/>
                <w:webHidden/>
              </w:rPr>
              <w:tab/>
            </w:r>
            <w:r w:rsidR="000E10D5">
              <w:rPr>
                <w:noProof/>
                <w:webHidden/>
              </w:rPr>
              <w:fldChar w:fldCharType="begin"/>
            </w:r>
            <w:r w:rsidR="000E10D5">
              <w:rPr>
                <w:noProof/>
                <w:webHidden/>
              </w:rPr>
              <w:instrText xml:space="preserve"> PAGEREF _Toc104842423 \h </w:instrText>
            </w:r>
            <w:r w:rsidR="000E10D5">
              <w:rPr>
                <w:noProof/>
                <w:webHidden/>
              </w:rPr>
            </w:r>
            <w:r w:rsidR="000E10D5">
              <w:rPr>
                <w:noProof/>
                <w:webHidden/>
              </w:rPr>
              <w:fldChar w:fldCharType="separate"/>
            </w:r>
            <w:r w:rsidR="00ED7C25">
              <w:rPr>
                <w:noProof/>
                <w:webHidden/>
              </w:rPr>
              <w:t>39</w:t>
            </w:r>
            <w:r w:rsidR="000E10D5">
              <w:rPr>
                <w:noProof/>
                <w:webHidden/>
              </w:rPr>
              <w:fldChar w:fldCharType="end"/>
            </w:r>
          </w:hyperlink>
        </w:p>
        <w:p w14:paraId="0A2A4C89" w14:textId="42103634"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24" w:history="1">
            <w:r w:rsidR="000E10D5" w:rsidRPr="007D515C">
              <w:rPr>
                <w:rStyle w:val="Hyperlink"/>
                <w:noProof/>
              </w:rPr>
              <w:t>19.1.</w:t>
            </w:r>
            <w:r w:rsidR="000E10D5">
              <w:rPr>
                <w:rFonts w:asciiTheme="minorHAnsi" w:eastAsiaTheme="minorEastAsia" w:hAnsiTheme="minorHAnsi"/>
                <w:b w:val="0"/>
                <w:noProof/>
                <w:sz w:val="22"/>
                <w:szCs w:val="22"/>
                <w:lang w:val="en-US" w:bidi="ar-SA"/>
              </w:rPr>
              <w:tab/>
            </w:r>
            <w:r w:rsidR="000E10D5" w:rsidRPr="007D515C">
              <w:rPr>
                <w:rStyle w:val="Hyperlink"/>
                <w:noProof/>
              </w:rPr>
              <w:t>SUMP WELL OF THE VILLAGE</w:t>
            </w:r>
            <w:r w:rsidR="000E10D5">
              <w:rPr>
                <w:noProof/>
                <w:webHidden/>
              </w:rPr>
              <w:tab/>
            </w:r>
            <w:r w:rsidR="000E10D5">
              <w:rPr>
                <w:noProof/>
                <w:webHidden/>
              </w:rPr>
              <w:fldChar w:fldCharType="begin"/>
            </w:r>
            <w:r w:rsidR="000E10D5">
              <w:rPr>
                <w:noProof/>
                <w:webHidden/>
              </w:rPr>
              <w:instrText xml:space="preserve"> PAGEREF _Toc104842424 \h </w:instrText>
            </w:r>
            <w:r w:rsidR="000E10D5">
              <w:rPr>
                <w:noProof/>
                <w:webHidden/>
              </w:rPr>
            </w:r>
            <w:r w:rsidR="000E10D5">
              <w:rPr>
                <w:noProof/>
                <w:webHidden/>
              </w:rPr>
              <w:fldChar w:fldCharType="separate"/>
            </w:r>
            <w:r w:rsidR="00ED7C25">
              <w:rPr>
                <w:noProof/>
                <w:webHidden/>
              </w:rPr>
              <w:t>40</w:t>
            </w:r>
            <w:r w:rsidR="000E10D5">
              <w:rPr>
                <w:noProof/>
                <w:webHidden/>
              </w:rPr>
              <w:fldChar w:fldCharType="end"/>
            </w:r>
          </w:hyperlink>
        </w:p>
        <w:p w14:paraId="13C6E88F" w14:textId="21E0D9E2"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25" w:history="1">
            <w:r w:rsidR="000E10D5" w:rsidRPr="007D515C">
              <w:rPr>
                <w:rStyle w:val="Hyperlink"/>
                <w:noProof/>
              </w:rPr>
              <w:t>19.2.</w:t>
            </w:r>
            <w:r w:rsidR="000E10D5">
              <w:rPr>
                <w:rFonts w:asciiTheme="minorHAnsi" w:eastAsiaTheme="minorEastAsia" w:hAnsiTheme="minorHAnsi"/>
                <w:b w:val="0"/>
                <w:noProof/>
                <w:sz w:val="22"/>
                <w:szCs w:val="22"/>
                <w:lang w:val="en-US" w:bidi="ar-SA"/>
              </w:rPr>
              <w:tab/>
            </w:r>
            <w:r w:rsidR="000E10D5" w:rsidRPr="007D515C">
              <w:rPr>
                <w:rStyle w:val="Hyperlink"/>
                <w:noProof/>
              </w:rPr>
              <w:t>GSR HAVING CAPACITY OF 125KL</w:t>
            </w:r>
            <w:r w:rsidR="000E10D5">
              <w:rPr>
                <w:noProof/>
                <w:webHidden/>
              </w:rPr>
              <w:tab/>
            </w:r>
            <w:r w:rsidR="000E10D5">
              <w:rPr>
                <w:noProof/>
                <w:webHidden/>
              </w:rPr>
              <w:fldChar w:fldCharType="begin"/>
            </w:r>
            <w:r w:rsidR="000E10D5">
              <w:rPr>
                <w:noProof/>
                <w:webHidden/>
              </w:rPr>
              <w:instrText xml:space="preserve"> PAGEREF _Toc104842425 \h </w:instrText>
            </w:r>
            <w:r w:rsidR="000E10D5">
              <w:rPr>
                <w:noProof/>
                <w:webHidden/>
              </w:rPr>
            </w:r>
            <w:r w:rsidR="000E10D5">
              <w:rPr>
                <w:noProof/>
                <w:webHidden/>
              </w:rPr>
              <w:fldChar w:fldCharType="separate"/>
            </w:r>
            <w:r w:rsidR="00ED7C25">
              <w:rPr>
                <w:noProof/>
                <w:webHidden/>
              </w:rPr>
              <w:t>41</w:t>
            </w:r>
            <w:r w:rsidR="000E10D5">
              <w:rPr>
                <w:noProof/>
                <w:webHidden/>
              </w:rPr>
              <w:fldChar w:fldCharType="end"/>
            </w:r>
          </w:hyperlink>
        </w:p>
        <w:p w14:paraId="50D45FAF" w14:textId="6A49AB47"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26" w:history="1">
            <w:r w:rsidR="000E10D5" w:rsidRPr="007D515C">
              <w:rPr>
                <w:rStyle w:val="Hyperlink"/>
                <w:noProof/>
              </w:rPr>
              <w:t>19.3.</w:t>
            </w:r>
            <w:r w:rsidR="000E10D5">
              <w:rPr>
                <w:rFonts w:asciiTheme="minorHAnsi" w:eastAsiaTheme="minorEastAsia" w:hAnsiTheme="minorHAnsi"/>
                <w:b w:val="0"/>
                <w:noProof/>
                <w:sz w:val="22"/>
                <w:szCs w:val="22"/>
                <w:lang w:val="en-US" w:bidi="ar-SA"/>
              </w:rPr>
              <w:tab/>
            </w:r>
            <w:r w:rsidR="000E10D5" w:rsidRPr="007D515C">
              <w:rPr>
                <w:rStyle w:val="Hyperlink"/>
                <w:noProof/>
              </w:rPr>
              <w:t>RETROFITTING AND WATER SUPPLY SYSTEM IN BANDHOLI</w:t>
            </w:r>
            <w:r w:rsidR="000E10D5">
              <w:rPr>
                <w:noProof/>
                <w:webHidden/>
              </w:rPr>
              <w:tab/>
            </w:r>
            <w:r w:rsidR="000E10D5">
              <w:rPr>
                <w:noProof/>
                <w:webHidden/>
              </w:rPr>
              <w:fldChar w:fldCharType="begin"/>
            </w:r>
            <w:r w:rsidR="000E10D5">
              <w:rPr>
                <w:noProof/>
                <w:webHidden/>
              </w:rPr>
              <w:instrText xml:space="preserve"> PAGEREF _Toc104842426 \h </w:instrText>
            </w:r>
            <w:r w:rsidR="000E10D5">
              <w:rPr>
                <w:noProof/>
                <w:webHidden/>
              </w:rPr>
            </w:r>
            <w:r w:rsidR="000E10D5">
              <w:rPr>
                <w:noProof/>
                <w:webHidden/>
              </w:rPr>
              <w:fldChar w:fldCharType="separate"/>
            </w:r>
            <w:r w:rsidR="00ED7C25">
              <w:rPr>
                <w:noProof/>
                <w:webHidden/>
              </w:rPr>
              <w:t>42</w:t>
            </w:r>
            <w:r w:rsidR="000E10D5">
              <w:rPr>
                <w:noProof/>
                <w:webHidden/>
              </w:rPr>
              <w:fldChar w:fldCharType="end"/>
            </w:r>
          </w:hyperlink>
        </w:p>
        <w:p w14:paraId="7E679D14" w14:textId="5CE1528C" w:rsidR="000E10D5" w:rsidRDefault="00C55CDA">
          <w:pPr>
            <w:pStyle w:val="TOC1"/>
            <w:tabs>
              <w:tab w:val="left" w:pos="880"/>
            </w:tabs>
            <w:rPr>
              <w:rFonts w:asciiTheme="minorHAnsi" w:eastAsiaTheme="minorEastAsia" w:hAnsiTheme="minorHAnsi"/>
              <w:b w:val="0"/>
              <w:noProof/>
              <w:sz w:val="22"/>
              <w:szCs w:val="22"/>
              <w:lang w:val="en-US" w:bidi="ar-SA"/>
            </w:rPr>
          </w:pPr>
          <w:hyperlink w:anchor="_Toc104842427" w:history="1">
            <w:r w:rsidR="000E10D5" w:rsidRPr="007D515C">
              <w:rPr>
                <w:rStyle w:val="Hyperlink"/>
                <w:rFonts w:cs="Times New Roman"/>
                <w:noProof/>
              </w:rPr>
              <w:t>20.</w:t>
            </w:r>
            <w:r w:rsidR="000E10D5">
              <w:rPr>
                <w:rFonts w:asciiTheme="minorHAnsi" w:eastAsiaTheme="minorEastAsia" w:hAnsiTheme="minorHAnsi"/>
                <w:b w:val="0"/>
                <w:noProof/>
                <w:sz w:val="22"/>
                <w:szCs w:val="22"/>
                <w:lang w:val="en-US" w:bidi="ar-SA"/>
              </w:rPr>
              <w:tab/>
            </w:r>
            <w:r w:rsidR="000E10D5" w:rsidRPr="007D515C">
              <w:rPr>
                <w:rStyle w:val="Hyperlink"/>
                <w:noProof/>
              </w:rPr>
              <w:t>Some Laboratory Reports</w:t>
            </w:r>
            <w:r w:rsidR="000E10D5">
              <w:rPr>
                <w:noProof/>
                <w:webHidden/>
              </w:rPr>
              <w:tab/>
            </w:r>
            <w:r w:rsidR="000E10D5">
              <w:rPr>
                <w:noProof/>
                <w:webHidden/>
              </w:rPr>
              <w:fldChar w:fldCharType="begin"/>
            </w:r>
            <w:r w:rsidR="000E10D5">
              <w:rPr>
                <w:noProof/>
                <w:webHidden/>
              </w:rPr>
              <w:instrText xml:space="preserve"> PAGEREF _Toc104842427 \h </w:instrText>
            </w:r>
            <w:r w:rsidR="000E10D5">
              <w:rPr>
                <w:noProof/>
                <w:webHidden/>
              </w:rPr>
            </w:r>
            <w:r w:rsidR="000E10D5">
              <w:rPr>
                <w:noProof/>
                <w:webHidden/>
              </w:rPr>
              <w:fldChar w:fldCharType="separate"/>
            </w:r>
            <w:r w:rsidR="00ED7C25">
              <w:rPr>
                <w:noProof/>
                <w:webHidden/>
              </w:rPr>
              <w:t>43</w:t>
            </w:r>
            <w:r w:rsidR="000E10D5">
              <w:rPr>
                <w:noProof/>
                <w:webHidden/>
              </w:rPr>
              <w:fldChar w:fldCharType="end"/>
            </w:r>
          </w:hyperlink>
        </w:p>
        <w:p w14:paraId="680206AB" w14:textId="70B066F2"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28" w:history="1">
            <w:r w:rsidR="000E10D5" w:rsidRPr="007D515C">
              <w:rPr>
                <w:rStyle w:val="Hyperlink"/>
                <w:noProof/>
              </w:rPr>
              <w:t>20.1.</w:t>
            </w:r>
            <w:r w:rsidR="000E10D5">
              <w:rPr>
                <w:rFonts w:asciiTheme="minorHAnsi" w:eastAsiaTheme="minorEastAsia" w:hAnsiTheme="minorHAnsi"/>
                <w:b w:val="0"/>
                <w:noProof/>
                <w:sz w:val="22"/>
                <w:szCs w:val="22"/>
                <w:lang w:val="en-US" w:bidi="ar-SA"/>
              </w:rPr>
              <w:tab/>
            </w:r>
            <w:r w:rsidR="000E10D5" w:rsidRPr="007D515C">
              <w:rPr>
                <w:rStyle w:val="Hyperlink"/>
                <w:noProof/>
              </w:rPr>
              <w:t>GEO–TECHNICAL INVESTIGATION REPORT OF GADROLI VILLAGE</w:t>
            </w:r>
            <w:r w:rsidR="000E10D5">
              <w:rPr>
                <w:noProof/>
                <w:webHidden/>
              </w:rPr>
              <w:tab/>
            </w:r>
            <w:r w:rsidR="000E10D5">
              <w:rPr>
                <w:noProof/>
                <w:webHidden/>
              </w:rPr>
              <w:fldChar w:fldCharType="begin"/>
            </w:r>
            <w:r w:rsidR="000E10D5">
              <w:rPr>
                <w:noProof/>
                <w:webHidden/>
              </w:rPr>
              <w:instrText xml:space="preserve"> PAGEREF _Toc104842428 \h </w:instrText>
            </w:r>
            <w:r w:rsidR="000E10D5">
              <w:rPr>
                <w:noProof/>
                <w:webHidden/>
              </w:rPr>
            </w:r>
            <w:r w:rsidR="000E10D5">
              <w:rPr>
                <w:noProof/>
                <w:webHidden/>
              </w:rPr>
              <w:fldChar w:fldCharType="separate"/>
            </w:r>
            <w:r w:rsidR="00ED7C25">
              <w:rPr>
                <w:noProof/>
                <w:webHidden/>
              </w:rPr>
              <w:t>43</w:t>
            </w:r>
            <w:r w:rsidR="000E10D5">
              <w:rPr>
                <w:noProof/>
                <w:webHidden/>
              </w:rPr>
              <w:fldChar w:fldCharType="end"/>
            </w:r>
          </w:hyperlink>
        </w:p>
        <w:p w14:paraId="30C6B872" w14:textId="1B224321"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29" w:history="1">
            <w:r w:rsidR="000E10D5" w:rsidRPr="007D515C">
              <w:rPr>
                <w:rStyle w:val="Hyperlink"/>
                <w:noProof/>
              </w:rPr>
              <w:t>20.2.</w:t>
            </w:r>
            <w:r w:rsidR="000E10D5">
              <w:rPr>
                <w:rFonts w:asciiTheme="minorHAnsi" w:eastAsiaTheme="minorEastAsia" w:hAnsiTheme="minorHAnsi"/>
                <w:b w:val="0"/>
                <w:noProof/>
                <w:sz w:val="22"/>
                <w:szCs w:val="22"/>
                <w:lang w:val="en-US" w:bidi="ar-SA"/>
              </w:rPr>
              <w:tab/>
            </w:r>
            <w:r w:rsidR="000E10D5" w:rsidRPr="007D515C">
              <w:rPr>
                <w:rStyle w:val="Hyperlink"/>
                <w:noProof/>
              </w:rPr>
              <w:t>Triaxial Shear Test as per IS: 2720 (Pt-XI)-1993 RA-2002</w:t>
            </w:r>
            <w:r w:rsidR="000E10D5">
              <w:rPr>
                <w:noProof/>
                <w:webHidden/>
              </w:rPr>
              <w:tab/>
            </w:r>
            <w:r w:rsidR="000E10D5">
              <w:rPr>
                <w:noProof/>
                <w:webHidden/>
              </w:rPr>
              <w:fldChar w:fldCharType="begin"/>
            </w:r>
            <w:r w:rsidR="000E10D5">
              <w:rPr>
                <w:noProof/>
                <w:webHidden/>
              </w:rPr>
              <w:instrText xml:space="preserve"> PAGEREF _Toc104842429 \h </w:instrText>
            </w:r>
            <w:r w:rsidR="000E10D5">
              <w:rPr>
                <w:noProof/>
                <w:webHidden/>
              </w:rPr>
            </w:r>
            <w:r w:rsidR="000E10D5">
              <w:rPr>
                <w:noProof/>
                <w:webHidden/>
              </w:rPr>
              <w:fldChar w:fldCharType="separate"/>
            </w:r>
            <w:r w:rsidR="00ED7C25">
              <w:rPr>
                <w:noProof/>
                <w:webHidden/>
              </w:rPr>
              <w:t>44</w:t>
            </w:r>
            <w:r w:rsidR="000E10D5">
              <w:rPr>
                <w:noProof/>
                <w:webHidden/>
              </w:rPr>
              <w:fldChar w:fldCharType="end"/>
            </w:r>
          </w:hyperlink>
        </w:p>
        <w:p w14:paraId="529EBD96" w14:textId="274EBCCA"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30" w:history="1">
            <w:r w:rsidR="000E10D5" w:rsidRPr="007D515C">
              <w:rPr>
                <w:rStyle w:val="Hyperlink"/>
                <w:noProof/>
              </w:rPr>
              <w:t>20.3.</w:t>
            </w:r>
            <w:r w:rsidR="000E10D5">
              <w:rPr>
                <w:rFonts w:asciiTheme="minorHAnsi" w:eastAsiaTheme="minorEastAsia" w:hAnsiTheme="minorHAnsi"/>
                <w:b w:val="0"/>
                <w:noProof/>
                <w:sz w:val="22"/>
                <w:szCs w:val="22"/>
                <w:lang w:val="en-US" w:bidi="ar-SA"/>
              </w:rPr>
              <w:tab/>
            </w:r>
            <w:r w:rsidR="000E10D5" w:rsidRPr="007D515C">
              <w:rPr>
                <w:rStyle w:val="Hyperlink"/>
                <w:noProof/>
              </w:rPr>
              <w:t>DESIGN MIX M-25 - TEST REPORT</w:t>
            </w:r>
            <w:r w:rsidR="000E10D5">
              <w:rPr>
                <w:noProof/>
                <w:webHidden/>
              </w:rPr>
              <w:tab/>
            </w:r>
            <w:r w:rsidR="000E10D5">
              <w:rPr>
                <w:noProof/>
                <w:webHidden/>
              </w:rPr>
              <w:fldChar w:fldCharType="begin"/>
            </w:r>
            <w:r w:rsidR="000E10D5">
              <w:rPr>
                <w:noProof/>
                <w:webHidden/>
              </w:rPr>
              <w:instrText xml:space="preserve"> PAGEREF _Toc104842430 \h </w:instrText>
            </w:r>
            <w:r w:rsidR="000E10D5">
              <w:rPr>
                <w:noProof/>
                <w:webHidden/>
              </w:rPr>
            </w:r>
            <w:r w:rsidR="000E10D5">
              <w:rPr>
                <w:noProof/>
                <w:webHidden/>
              </w:rPr>
              <w:fldChar w:fldCharType="separate"/>
            </w:r>
            <w:r w:rsidR="00ED7C25">
              <w:rPr>
                <w:noProof/>
                <w:webHidden/>
              </w:rPr>
              <w:t>45</w:t>
            </w:r>
            <w:r w:rsidR="000E10D5">
              <w:rPr>
                <w:noProof/>
                <w:webHidden/>
              </w:rPr>
              <w:fldChar w:fldCharType="end"/>
            </w:r>
          </w:hyperlink>
        </w:p>
        <w:p w14:paraId="2EDC0AF8" w14:textId="1FC6B49A" w:rsidR="000E10D5" w:rsidRDefault="00C55CDA">
          <w:pPr>
            <w:pStyle w:val="TOC2"/>
            <w:tabs>
              <w:tab w:val="left" w:pos="1100"/>
              <w:tab w:val="right" w:leader="dot" w:pos="9740"/>
            </w:tabs>
            <w:rPr>
              <w:rFonts w:asciiTheme="minorHAnsi" w:eastAsiaTheme="minorEastAsia" w:hAnsiTheme="minorHAnsi"/>
              <w:b w:val="0"/>
              <w:noProof/>
              <w:sz w:val="22"/>
              <w:szCs w:val="22"/>
              <w:lang w:val="en-US" w:bidi="ar-SA"/>
            </w:rPr>
          </w:pPr>
          <w:hyperlink w:anchor="_Toc104842431" w:history="1">
            <w:r w:rsidR="000E10D5" w:rsidRPr="007D515C">
              <w:rPr>
                <w:rStyle w:val="Hyperlink"/>
                <w:noProof/>
              </w:rPr>
              <w:t>20.4.</w:t>
            </w:r>
            <w:r w:rsidR="000E10D5">
              <w:rPr>
                <w:rFonts w:asciiTheme="minorHAnsi" w:eastAsiaTheme="minorEastAsia" w:hAnsiTheme="minorHAnsi"/>
                <w:b w:val="0"/>
                <w:noProof/>
                <w:sz w:val="22"/>
                <w:szCs w:val="22"/>
                <w:lang w:val="en-US" w:bidi="ar-SA"/>
              </w:rPr>
              <w:tab/>
            </w:r>
            <w:r w:rsidR="000E10D5" w:rsidRPr="007D515C">
              <w:rPr>
                <w:rStyle w:val="Hyperlink"/>
                <w:noProof/>
              </w:rPr>
              <w:t>Sieve Analysis of Fine Aggregates Method of Test IS – 2386 2002 ( River Sand)</w:t>
            </w:r>
            <w:r w:rsidR="000E10D5">
              <w:rPr>
                <w:noProof/>
                <w:webHidden/>
              </w:rPr>
              <w:tab/>
            </w:r>
            <w:r w:rsidR="000E10D5">
              <w:rPr>
                <w:noProof/>
                <w:webHidden/>
              </w:rPr>
              <w:fldChar w:fldCharType="begin"/>
            </w:r>
            <w:r w:rsidR="000E10D5">
              <w:rPr>
                <w:noProof/>
                <w:webHidden/>
              </w:rPr>
              <w:instrText xml:space="preserve"> PAGEREF _Toc104842431 \h </w:instrText>
            </w:r>
            <w:r w:rsidR="000E10D5">
              <w:rPr>
                <w:noProof/>
                <w:webHidden/>
              </w:rPr>
            </w:r>
            <w:r w:rsidR="000E10D5">
              <w:rPr>
                <w:noProof/>
                <w:webHidden/>
              </w:rPr>
              <w:fldChar w:fldCharType="separate"/>
            </w:r>
            <w:r w:rsidR="00ED7C25">
              <w:rPr>
                <w:noProof/>
                <w:webHidden/>
              </w:rPr>
              <w:t>46</w:t>
            </w:r>
            <w:r w:rsidR="000E10D5">
              <w:rPr>
                <w:noProof/>
                <w:webHidden/>
              </w:rPr>
              <w:fldChar w:fldCharType="end"/>
            </w:r>
          </w:hyperlink>
        </w:p>
        <w:p w14:paraId="4A9DA003" w14:textId="382EC42D" w:rsidR="000E10D5" w:rsidRDefault="00C55CDA">
          <w:pPr>
            <w:pStyle w:val="TOC1"/>
            <w:rPr>
              <w:rFonts w:asciiTheme="minorHAnsi" w:eastAsiaTheme="minorEastAsia" w:hAnsiTheme="minorHAnsi"/>
              <w:b w:val="0"/>
              <w:noProof/>
              <w:sz w:val="22"/>
              <w:szCs w:val="22"/>
              <w:lang w:val="en-US" w:bidi="ar-SA"/>
            </w:rPr>
          </w:pPr>
          <w:hyperlink w:anchor="_Toc104842432" w:history="1">
            <w:r w:rsidR="000E10D5" w:rsidRPr="007D515C">
              <w:rPr>
                <w:rStyle w:val="Hyperlink"/>
                <w:noProof/>
              </w:rPr>
              <w:t>CONCLUSION</w:t>
            </w:r>
            <w:r w:rsidR="000E10D5">
              <w:rPr>
                <w:noProof/>
                <w:webHidden/>
              </w:rPr>
              <w:tab/>
            </w:r>
            <w:r w:rsidR="000E10D5">
              <w:rPr>
                <w:noProof/>
                <w:webHidden/>
              </w:rPr>
              <w:fldChar w:fldCharType="begin"/>
            </w:r>
            <w:r w:rsidR="000E10D5">
              <w:rPr>
                <w:noProof/>
                <w:webHidden/>
              </w:rPr>
              <w:instrText xml:space="preserve"> PAGEREF _Toc104842432 \h </w:instrText>
            </w:r>
            <w:r w:rsidR="000E10D5">
              <w:rPr>
                <w:noProof/>
                <w:webHidden/>
              </w:rPr>
            </w:r>
            <w:r w:rsidR="000E10D5">
              <w:rPr>
                <w:noProof/>
                <w:webHidden/>
              </w:rPr>
              <w:fldChar w:fldCharType="separate"/>
            </w:r>
            <w:r w:rsidR="00ED7C25">
              <w:rPr>
                <w:noProof/>
                <w:webHidden/>
              </w:rPr>
              <w:t>49</w:t>
            </w:r>
            <w:r w:rsidR="000E10D5">
              <w:rPr>
                <w:noProof/>
                <w:webHidden/>
              </w:rPr>
              <w:fldChar w:fldCharType="end"/>
            </w:r>
          </w:hyperlink>
        </w:p>
        <w:p w14:paraId="1C107DB7" w14:textId="367F1E05" w:rsidR="000E10D5" w:rsidRDefault="00C55CDA">
          <w:pPr>
            <w:pStyle w:val="TOC1"/>
            <w:rPr>
              <w:rFonts w:asciiTheme="minorHAnsi" w:eastAsiaTheme="minorEastAsia" w:hAnsiTheme="minorHAnsi"/>
              <w:b w:val="0"/>
              <w:noProof/>
              <w:sz w:val="22"/>
              <w:szCs w:val="22"/>
              <w:lang w:val="en-US" w:bidi="ar-SA"/>
            </w:rPr>
          </w:pPr>
          <w:hyperlink w:anchor="_Toc104842433" w:history="1">
            <w:r w:rsidR="000E10D5" w:rsidRPr="007D515C">
              <w:rPr>
                <w:rStyle w:val="Hyperlink"/>
                <w:noProof/>
              </w:rPr>
              <w:t>REFERENCES</w:t>
            </w:r>
            <w:r w:rsidR="000E10D5">
              <w:rPr>
                <w:noProof/>
                <w:webHidden/>
              </w:rPr>
              <w:tab/>
            </w:r>
            <w:r w:rsidR="000E10D5">
              <w:rPr>
                <w:noProof/>
                <w:webHidden/>
              </w:rPr>
              <w:fldChar w:fldCharType="begin"/>
            </w:r>
            <w:r w:rsidR="000E10D5">
              <w:rPr>
                <w:noProof/>
                <w:webHidden/>
              </w:rPr>
              <w:instrText xml:space="preserve"> PAGEREF _Toc104842433 \h </w:instrText>
            </w:r>
            <w:r w:rsidR="000E10D5">
              <w:rPr>
                <w:noProof/>
                <w:webHidden/>
              </w:rPr>
            </w:r>
            <w:r w:rsidR="000E10D5">
              <w:rPr>
                <w:noProof/>
                <w:webHidden/>
              </w:rPr>
              <w:fldChar w:fldCharType="separate"/>
            </w:r>
            <w:r w:rsidR="00ED7C25">
              <w:rPr>
                <w:noProof/>
                <w:webHidden/>
              </w:rPr>
              <w:t>50</w:t>
            </w:r>
            <w:r w:rsidR="000E10D5">
              <w:rPr>
                <w:noProof/>
                <w:webHidden/>
              </w:rPr>
              <w:fldChar w:fldCharType="end"/>
            </w:r>
          </w:hyperlink>
        </w:p>
        <w:p w14:paraId="76A7FDF8" w14:textId="05EADE31" w:rsidR="000217FC" w:rsidRDefault="00D85473">
          <w:pPr>
            <w:rPr>
              <w:b/>
              <w:bCs/>
              <w:noProof/>
            </w:rPr>
          </w:pPr>
          <w:r>
            <w:rPr>
              <w:b/>
              <w:bCs/>
              <w:noProof/>
            </w:rPr>
            <w:fldChar w:fldCharType="end"/>
          </w:r>
          <w:r w:rsidR="000217FC">
            <w:rPr>
              <w:b/>
              <w:bCs/>
              <w:noProof/>
            </w:rPr>
            <w:tab/>
            <w:t>PLAGIARISM………………………………………………………………………….52</w:t>
          </w:r>
        </w:p>
        <w:p w14:paraId="35822A96" w14:textId="26F294F3" w:rsidR="00D85473" w:rsidRDefault="000217FC">
          <w:r>
            <w:rPr>
              <w:b/>
              <w:bCs/>
              <w:noProof/>
            </w:rPr>
            <w:tab/>
            <w:t>FPR………………………………………………………………………………………53</w:t>
          </w:r>
        </w:p>
      </w:sdtContent>
    </w:sdt>
    <w:p w14:paraId="4368314B" w14:textId="77777777" w:rsidR="008B2A86" w:rsidRDefault="000E532A" w:rsidP="008B2A86">
      <w:pPr>
        <w:tabs>
          <w:tab w:val="left" w:pos="6795"/>
        </w:tabs>
        <w:spacing w:line="276" w:lineRule="auto"/>
        <w:jc w:val="left"/>
        <w:rPr>
          <w:rFonts w:ascii="inherit" w:eastAsia="Times New Roman" w:hAnsi="inherit" w:cs="Courier New"/>
          <w:color w:val="202124"/>
          <w:sz w:val="36"/>
          <w:szCs w:val="36"/>
          <w:lang w:eastAsia="en-IN" w:bidi="ar-SA"/>
        </w:rPr>
      </w:pPr>
      <w:r w:rsidRPr="008B2A86">
        <w:rPr>
          <w:rFonts w:ascii="inherit" w:eastAsia="Times New Roman" w:hAnsi="inherit" w:cs="Courier New"/>
          <w:sz w:val="36"/>
          <w:szCs w:val="36"/>
          <w:lang w:eastAsia="en-IN" w:bidi="ar-SA"/>
        </w:rPr>
        <w:br w:type="page"/>
      </w:r>
    </w:p>
    <w:p w14:paraId="3E33B6A8" w14:textId="27F65727" w:rsidR="00EE1676" w:rsidRPr="000E532A" w:rsidRDefault="000D4857" w:rsidP="009C479D">
      <w:pPr>
        <w:pStyle w:val="Heading1"/>
        <w:numPr>
          <w:ilvl w:val="0"/>
          <w:numId w:val="1"/>
        </w:numPr>
        <w:rPr>
          <w:rFonts w:ascii="inherit" w:eastAsia="Times New Roman" w:hAnsi="inherit" w:cs="Courier New"/>
          <w:color w:val="202124"/>
          <w:lang w:eastAsia="en-IN" w:bidi="ar-SA"/>
        </w:rPr>
      </w:pPr>
      <w:bookmarkStart w:id="21" w:name="_Toc104842368"/>
      <w:r w:rsidRPr="00682134">
        <w:lastRenderedPageBreak/>
        <w:t>INTRODUCTION</w:t>
      </w:r>
      <w:bookmarkEnd w:id="21"/>
    </w:p>
    <w:p w14:paraId="436E6320" w14:textId="77777777" w:rsidR="00507EFA" w:rsidRPr="00507EFA" w:rsidRDefault="00507EFA" w:rsidP="00507EFA">
      <w:pPr>
        <w:spacing w:after="0" w:line="0" w:lineRule="atLeast"/>
        <w:rPr>
          <w:rFonts w:eastAsia="Times New Roman" w:cs="Arial"/>
          <w:b/>
          <w:sz w:val="28"/>
          <w:lang w:eastAsia="en-IN" w:bidi="ar-SA"/>
        </w:rPr>
      </w:pPr>
    </w:p>
    <w:p w14:paraId="2B6266C4" w14:textId="08543610" w:rsidR="00025186" w:rsidRPr="00B6119A" w:rsidRDefault="00507EFA" w:rsidP="00E254AB">
      <w:pPr>
        <w:rPr>
          <w:lang w:val="en-US"/>
        </w:rPr>
      </w:pPr>
      <w:r w:rsidRPr="00B6119A">
        <w:rPr>
          <w:lang w:val="en-US"/>
        </w:rPr>
        <w:t>Water is a necessary component of life and is necessary for the survival of all living things on the planet. Over 700 million people use roughly a third of the</w:t>
      </w:r>
      <w:r w:rsidR="00E254AB">
        <w:rPr>
          <w:lang w:val="en-US"/>
        </w:rPr>
        <w:t xml:space="preserve"> world's renewable water supply</w:t>
      </w:r>
      <w:r w:rsidRPr="00B6119A">
        <w:rPr>
          <w:lang w:val="en-US"/>
        </w:rPr>
        <w:t xml:space="preserve">. Geographically, biologically, and climatically, India is a hugely diversified country. Annual rainfall, including snowfall, averages over 4000 billion cubic </w:t>
      </w:r>
      <w:r w:rsidR="00E254AB" w:rsidRPr="00B6119A">
        <w:rPr>
          <w:lang w:val="en-US"/>
        </w:rPr>
        <w:t>meters</w:t>
      </w:r>
      <w:r w:rsidRPr="00B6119A">
        <w:rPr>
          <w:lang w:val="en-US"/>
        </w:rPr>
        <w:t xml:space="preserve"> over the country (BCM). The average amount of natural water</w:t>
      </w:r>
      <w:r w:rsidR="00CF7978">
        <w:rPr>
          <w:lang w:val="en-US"/>
        </w:rPr>
        <w:t xml:space="preserve"> available per year from many</w:t>
      </w:r>
      <w:r w:rsidRPr="00B6119A">
        <w:rPr>
          <w:lang w:val="en-US"/>
        </w:rPr>
        <w:t xml:space="preserve"> river basins is </w:t>
      </w:r>
      <w:r w:rsidR="00492319">
        <w:rPr>
          <w:lang w:val="en-US"/>
        </w:rPr>
        <w:t xml:space="preserve">calculated </w:t>
      </w:r>
      <w:r w:rsidRPr="00B6119A">
        <w:rPr>
          <w:lang w:val="en-US"/>
        </w:rPr>
        <w:t>to be 1869 BCM.</w:t>
      </w:r>
    </w:p>
    <w:p w14:paraId="716673B3" w14:textId="305C0EDA" w:rsidR="00492319" w:rsidRDefault="00EE1676" w:rsidP="00E254AB">
      <w:pPr>
        <w:rPr>
          <w:lang w:val="en-US"/>
        </w:rPr>
      </w:pPr>
      <w:r w:rsidRPr="00507EFA">
        <w:rPr>
          <w:lang w:val="en-US"/>
        </w:rPr>
        <w:t xml:space="preserve">     </w:t>
      </w:r>
      <w:r w:rsidR="00507EFA">
        <w:rPr>
          <w:lang w:val="en-US"/>
        </w:rPr>
        <w:t xml:space="preserve">      </w:t>
      </w:r>
      <w:r w:rsidR="00894430">
        <w:rPr>
          <w:lang w:val="en-US"/>
        </w:rPr>
        <w:t xml:space="preserve">In India's 14 main </w:t>
      </w:r>
      <w:r w:rsidR="00507EFA" w:rsidRPr="00507EFA">
        <w:rPr>
          <w:lang w:val="en-US"/>
        </w:rPr>
        <w:t>rive</w:t>
      </w:r>
      <w:r w:rsidR="00B6119A">
        <w:rPr>
          <w:lang w:val="en-US"/>
        </w:rPr>
        <w:t>r basins, surface tainted water</w:t>
      </w:r>
      <w:r w:rsidR="00507EFA" w:rsidRPr="00507EFA">
        <w:rPr>
          <w:lang w:val="en-US"/>
        </w:rPr>
        <w:t>. The</w:t>
      </w:r>
      <w:r w:rsidR="00894430">
        <w:rPr>
          <w:lang w:val="en-US"/>
        </w:rPr>
        <w:t xml:space="preserve"> monsoon rains fill</w:t>
      </w:r>
      <w:r w:rsidR="00507EFA" w:rsidRPr="00507EFA">
        <w:rPr>
          <w:lang w:val="en-US"/>
        </w:rPr>
        <w:t xml:space="preserve"> these rivers, which run</w:t>
      </w:r>
      <w:r w:rsidR="00894430">
        <w:rPr>
          <w:lang w:val="en-US"/>
        </w:rPr>
        <w:t>s</w:t>
      </w:r>
      <w:r w:rsidR="00507EFA" w:rsidRPr="00507EFA">
        <w:rPr>
          <w:lang w:val="en-US"/>
        </w:rPr>
        <w:t xml:space="preserve"> fast. Due to regional and seasonal variations in rainfall, as well as rapid population increase and improving living standards, there is an increasing demand for fresh drinkable water. As a result, the amount of water available to each person is decreasing every day. In India, the former is greater than the latter when it comes to surface water resources and ground water supplies. Increased loads from stated and non-specified sources also affect the quality of surface water as a result of climate change, which has an impact on precipitation.</w:t>
      </w:r>
    </w:p>
    <w:p w14:paraId="56B29736" w14:textId="0C450E4B" w:rsidR="00E254AB" w:rsidRDefault="00E254AB">
      <w:pPr>
        <w:spacing w:line="276" w:lineRule="auto"/>
        <w:jc w:val="left"/>
        <w:rPr>
          <w:lang w:val="en-US"/>
        </w:rPr>
      </w:pPr>
      <w:r>
        <w:rPr>
          <w:lang w:val="en-US"/>
        </w:rPr>
        <w:br w:type="page"/>
      </w:r>
    </w:p>
    <w:p w14:paraId="790C0914" w14:textId="5DB27514" w:rsidR="005762D0" w:rsidRPr="005762D0" w:rsidRDefault="005762D0" w:rsidP="009C479D">
      <w:pPr>
        <w:pStyle w:val="Heading1"/>
        <w:numPr>
          <w:ilvl w:val="0"/>
          <w:numId w:val="1"/>
        </w:numPr>
        <w:rPr>
          <w:rFonts w:eastAsia="Times New Roman" w:cs="Times New Roman"/>
          <w:sz w:val="48"/>
          <w:szCs w:val="24"/>
          <w:lang w:eastAsia="en-IN" w:bidi="ar-SA"/>
        </w:rPr>
      </w:pPr>
      <w:bookmarkStart w:id="22" w:name="_Toc104842369"/>
      <w:r w:rsidRPr="005762D0">
        <w:rPr>
          <w:noProof/>
        </w:rPr>
        <w:lastRenderedPageBreak/>
        <w:t>WATER SUPPLY SYSTEM COMPONENTS</w:t>
      </w:r>
      <w:bookmarkEnd w:id="22"/>
    </w:p>
    <w:p w14:paraId="7BD4262B" w14:textId="4AB07D2D" w:rsidR="00714E37" w:rsidRPr="005762D0" w:rsidRDefault="005762D0" w:rsidP="00E254AB">
      <w:pPr>
        <w:rPr>
          <w:rFonts w:ascii="Calibri" w:eastAsia="+mn-ea" w:hAnsi="Calibri" w:cs="+mn-cs"/>
          <w:color w:val="000000"/>
          <w:kern w:val="24"/>
          <w:sz w:val="96"/>
          <w:szCs w:val="48"/>
          <w:lang w:val="en-US"/>
        </w:rPr>
      </w:pPr>
      <w:r w:rsidRPr="005762D0">
        <w:rPr>
          <w:noProof/>
        </w:rPr>
        <w:t xml:space="preserve">In villages and towns, </w:t>
      </w:r>
      <w:r w:rsidR="00894430">
        <w:rPr>
          <w:noProof/>
        </w:rPr>
        <w:t>the water supply system constitues</w:t>
      </w:r>
      <w:r w:rsidRPr="005762D0">
        <w:rPr>
          <w:noProof/>
        </w:rPr>
        <w:t xml:space="preserve"> of a gravity-based transmission and distribution system for water treatment from a local or distant water source.</w:t>
      </w:r>
    </w:p>
    <w:p w14:paraId="3B4F10CA" w14:textId="7B92DC88" w:rsidR="00815E23" w:rsidRDefault="00815E23" w:rsidP="00714E37">
      <w:pPr>
        <w:rPr>
          <w:noProof/>
          <w:lang w:eastAsia="en-IN" w:bidi="ar-SA"/>
        </w:rPr>
      </w:pPr>
    </w:p>
    <w:p w14:paraId="3C7DA5E7" w14:textId="0E1AF5A9" w:rsidR="00815E23" w:rsidRDefault="00714E37" w:rsidP="00714E37">
      <w:pPr>
        <w:rPr>
          <w:lang w:val="en-US"/>
        </w:rPr>
      </w:pPr>
      <w:r>
        <w:rPr>
          <w:noProof/>
          <w:lang w:eastAsia="en-IN" w:bidi="ar-SA"/>
        </w:rPr>
        <w:drawing>
          <wp:inline distT="0" distB="0" distL="0" distR="0" wp14:anchorId="6A78A76F" wp14:editId="5C2BAB69">
            <wp:extent cx="6461293" cy="1748117"/>
            <wp:effectExtent l="0" t="0" r="0" b="508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1"/>
                    <a:stretch>
                      <a:fillRect/>
                    </a:stretch>
                  </pic:blipFill>
                  <pic:spPr>
                    <a:xfrm>
                      <a:off x="0" y="0"/>
                      <a:ext cx="6580224" cy="1780294"/>
                    </a:xfrm>
                    <a:prstGeom prst="rect">
                      <a:avLst/>
                    </a:prstGeom>
                  </pic:spPr>
                </pic:pic>
              </a:graphicData>
            </a:graphic>
          </wp:inline>
        </w:drawing>
      </w:r>
    </w:p>
    <w:p w14:paraId="6CC80EBC" w14:textId="77777777" w:rsidR="00815E23" w:rsidRDefault="00815E23" w:rsidP="00714E37">
      <w:pPr>
        <w:rPr>
          <w:lang w:val="en-US"/>
        </w:rPr>
      </w:pPr>
      <w:r>
        <w:rPr>
          <w:noProof/>
          <w:lang w:eastAsia="en-IN" w:bidi="ar-SA"/>
        </w:rPr>
        <w:drawing>
          <wp:inline distT="0" distB="0" distL="0" distR="0" wp14:anchorId="0ABC0097" wp14:editId="19E95CCE">
            <wp:extent cx="6191250" cy="3863340"/>
            <wp:effectExtent l="0" t="0" r="0" b="381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stretch>
                      <a:fillRect/>
                    </a:stretch>
                  </pic:blipFill>
                  <pic:spPr>
                    <a:xfrm>
                      <a:off x="0" y="0"/>
                      <a:ext cx="6191250" cy="3863340"/>
                    </a:xfrm>
                    <a:prstGeom prst="rect">
                      <a:avLst/>
                    </a:prstGeom>
                  </pic:spPr>
                </pic:pic>
              </a:graphicData>
            </a:graphic>
          </wp:inline>
        </w:drawing>
      </w:r>
    </w:p>
    <w:p w14:paraId="42AFD892" w14:textId="77777777" w:rsidR="005762D0" w:rsidRDefault="005762D0" w:rsidP="00714E37">
      <w:pPr>
        <w:rPr>
          <w:b/>
          <w:sz w:val="52"/>
          <w:u w:val="single"/>
          <w:lang w:val="en-US"/>
        </w:rPr>
      </w:pPr>
    </w:p>
    <w:p w14:paraId="0B4A0E09" w14:textId="0DF507B8" w:rsidR="005762D0" w:rsidRPr="008F2566" w:rsidRDefault="005762D0" w:rsidP="009C479D">
      <w:pPr>
        <w:pStyle w:val="Heading1"/>
        <w:numPr>
          <w:ilvl w:val="0"/>
          <w:numId w:val="1"/>
        </w:numPr>
        <w:rPr>
          <w:lang w:val="en-US"/>
        </w:rPr>
      </w:pPr>
      <w:bookmarkStart w:id="23" w:name="_Toc104842370"/>
      <w:r w:rsidRPr="008F2566">
        <w:rPr>
          <w:lang w:val="en-US"/>
        </w:rPr>
        <w:lastRenderedPageBreak/>
        <w:t>WATER SUPPLY SYSTEM (STANDARD)</w:t>
      </w:r>
      <w:bookmarkEnd w:id="23"/>
    </w:p>
    <w:p w14:paraId="1C1C2577" w14:textId="74CA46F0" w:rsidR="00714E37" w:rsidRDefault="00815E23" w:rsidP="00714E37">
      <w:pPr>
        <w:rPr>
          <w:sz w:val="52"/>
          <w:u w:val="single"/>
          <w:lang w:val="en-US"/>
        </w:rPr>
      </w:pPr>
      <w:r>
        <w:rPr>
          <w:noProof/>
          <w:lang w:eastAsia="en-IN" w:bidi="ar-SA"/>
        </w:rPr>
        <w:drawing>
          <wp:anchor distT="0" distB="0" distL="114300" distR="114300" simplePos="0" relativeHeight="251664384" behindDoc="0" locked="0" layoutInCell="1" allowOverlap="1" wp14:anchorId="0E3CEC81" wp14:editId="7137E3B5">
            <wp:simplePos x="685800" y="1524000"/>
            <wp:positionH relativeFrom="margin">
              <wp:align>center</wp:align>
            </wp:positionH>
            <wp:positionV relativeFrom="margin">
              <wp:align>center</wp:align>
            </wp:positionV>
            <wp:extent cx="6645910" cy="6209731"/>
            <wp:effectExtent l="0" t="0" r="2540" b="635"/>
            <wp:wrapSquare wrapText="bothSides"/>
            <wp:docPr id="1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645910" cy="6209731"/>
                    </a:xfrm>
                    <a:prstGeom prst="rect">
                      <a:avLst/>
                    </a:prstGeom>
                  </pic:spPr>
                </pic:pic>
              </a:graphicData>
            </a:graphic>
          </wp:anchor>
        </w:drawing>
      </w:r>
    </w:p>
    <w:p w14:paraId="5B017B9F" w14:textId="77777777" w:rsidR="00815E23" w:rsidRPr="00815E23" w:rsidRDefault="00815E23" w:rsidP="00714E37">
      <w:pPr>
        <w:rPr>
          <w:lang w:val="en-US"/>
        </w:rPr>
      </w:pPr>
    </w:p>
    <w:p w14:paraId="733F11DD" w14:textId="77777777" w:rsidR="005762D0" w:rsidRDefault="005762D0" w:rsidP="005762D0">
      <w:pPr>
        <w:spacing w:line="276" w:lineRule="auto"/>
        <w:jc w:val="left"/>
        <w:rPr>
          <w:rFonts w:asciiTheme="majorHAnsi" w:eastAsiaTheme="majorEastAsia" w:hAnsiTheme="majorHAnsi" w:cstheme="majorBidi"/>
          <w:spacing w:val="-10"/>
          <w:kern w:val="28"/>
          <w:sz w:val="56"/>
          <w:szCs w:val="50"/>
        </w:rPr>
      </w:pPr>
    </w:p>
    <w:p w14:paraId="1BB67A91" w14:textId="68EE4913" w:rsidR="005762D0" w:rsidRDefault="005762D0" w:rsidP="009C479D">
      <w:pPr>
        <w:pStyle w:val="Heading1"/>
        <w:numPr>
          <w:ilvl w:val="0"/>
          <w:numId w:val="1"/>
        </w:numPr>
        <w:rPr>
          <w:rFonts w:asciiTheme="majorHAnsi" w:hAnsiTheme="majorHAnsi"/>
          <w:spacing w:val="-10"/>
          <w:kern w:val="28"/>
          <w:sz w:val="72"/>
          <w:szCs w:val="50"/>
        </w:rPr>
      </w:pPr>
      <w:bookmarkStart w:id="24" w:name="_Toc104842371"/>
      <w:r w:rsidRPr="005762D0">
        <w:lastRenderedPageBreak/>
        <w:t>THE</w:t>
      </w:r>
      <w:r w:rsidR="00815E23" w:rsidRPr="005762D0">
        <w:t xml:space="preserve"> IMPURITIES</w:t>
      </w:r>
      <w:r w:rsidR="00815E23" w:rsidRPr="005762D0">
        <w:rPr>
          <w:noProof/>
          <w:lang w:eastAsia="en-IN"/>
        </w:rPr>
        <w:t xml:space="preserve"> </w:t>
      </w:r>
      <w:r w:rsidRPr="005762D0">
        <w:rPr>
          <w:noProof/>
          <w:lang w:eastAsia="en-IN"/>
        </w:rPr>
        <w:t>OF SOURCES</w:t>
      </w:r>
      <w:bookmarkEnd w:id="24"/>
    </w:p>
    <w:p w14:paraId="610C5349" w14:textId="4C56097A" w:rsidR="00815E23" w:rsidRPr="005762D0" w:rsidRDefault="00E1728F" w:rsidP="00815E23">
      <w:pPr>
        <w:spacing w:line="276" w:lineRule="auto"/>
        <w:jc w:val="left"/>
        <w:rPr>
          <w:rFonts w:asciiTheme="majorHAnsi" w:eastAsiaTheme="majorEastAsia" w:hAnsiTheme="majorHAnsi" w:cstheme="majorBidi"/>
          <w:b/>
          <w:spacing w:val="-10"/>
          <w:kern w:val="28"/>
          <w:sz w:val="72"/>
          <w:szCs w:val="50"/>
        </w:rPr>
      </w:pPr>
      <w:r>
        <w:rPr>
          <w:noProof/>
          <w:lang w:eastAsia="en-IN" w:bidi="ar-SA"/>
        </w:rPr>
        <w:t xml:space="preserve"> </w:t>
      </w:r>
      <w:r w:rsidR="00815E23">
        <w:rPr>
          <w:noProof/>
          <w:lang w:eastAsia="en-IN" w:bidi="ar-SA"/>
        </w:rPr>
        <w:drawing>
          <wp:inline distT="0" distB="0" distL="0" distR="0" wp14:anchorId="0224E01D" wp14:editId="29E7C15C">
            <wp:extent cx="6961463" cy="4162567"/>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4"/>
                    <a:srcRect t="17438"/>
                    <a:stretch/>
                  </pic:blipFill>
                  <pic:spPr bwMode="auto">
                    <a:xfrm>
                      <a:off x="0" y="0"/>
                      <a:ext cx="7094314" cy="4242005"/>
                    </a:xfrm>
                    <a:prstGeom prst="rect">
                      <a:avLst/>
                    </a:prstGeom>
                    <a:ln>
                      <a:noFill/>
                    </a:ln>
                    <a:extLst>
                      <a:ext uri="{53640926-AAD7-44D8-BBD7-CCE9431645EC}">
                        <a14:shadowObscured xmlns:a14="http://schemas.microsoft.com/office/drawing/2010/main"/>
                      </a:ext>
                    </a:extLst>
                  </pic:spPr>
                </pic:pic>
              </a:graphicData>
            </a:graphic>
          </wp:inline>
        </w:drawing>
      </w:r>
    </w:p>
    <w:p w14:paraId="4A632076" w14:textId="77777777" w:rsidR="00DF7573" w:rsidRDefault="00DF7573">
      <w:pPr>
        <w:spacing w:line="276" w:lineRule="auto"/>
        <w:jc w:val="left"/>
        <w:rPr>
          <w:rFonts w:ascii="Segoe UI" w:hAnsi="Segoe UI" w:cs="Segoe UI"/>
          <w:b/>
          <w:color w:val="000000"/>
          <w:sz w:val="44"/>
          <w:szCs w:val="26"/>
          <w:u w:val="single"/>
          <w:shd w:val="clear" w:color="auto" w:fill="FFFFFF"/>
        </w:rPr>
      </w:pPr>
      <w:r>
        <w:rPr>
          <w:rFonts w:ascii="Segoe UI" w:hAnsi="Segoe UI" w:cs="Segoe UI"/>
          <w:b/>
          <w:color w:val="000000"/>
          <w:sz w:val="44"/>
          <w:szCs w:val="26"/>
          <w:u w:val="single"/>
          <w:shd w:val="clear" w:color="auto" w:fill="FFFFFF"/>
        </w:rPr>
        <w:br w:type="page"/>
      </w:r>
    </w:p>
    <w:p w14:paraId="12FA6B76" w14:textId="0F314199" w:rsidR="005762D0" w:rsidRPr="005762D0" w:rsidRDefault="005762D0" w:rsidP="009C479D">
      <w:pPr>
        <w:pStyle w:val="Heading1"/>
        <w:numPr>
          <w:ilvl w:val="0"/>
          <w:numId w:val="1"/>
        </w:numPr>
        <w:rPr>
          <w:rFonts w:asciiTheme="majorHAnsi" w:hAnsiTheme="majorHAnsi"/>
          <w:spacing w:val="-10"/>
          <w:kern w:val="28"/>
          <w:sz w:val="56"/>
          <w:szCs w:val="50"/>
        </w:rPr>
      </w:pPr>
      <w:bookmarkStart w:id="25" w:name="_Toc104842372"/>
      <w:r w:rsidRPr="005762D0">
        <w:rPr>
          <w:shd w:val="clear" w:color="auto" w:fill="FFFFFF"/>
        </w:rPr>
        <w:lastRenderedPageBreak/>
        <w:t>TREATMENT OF WATER</w:t>
      </w:r>
      <w:bookmarkEnd w:id="25"/>
    </w:p>
    <w:p w14:paraId="41FEEBD2" w14:textId="3DAC943C" w:rsidR="005762D0" w:rsidRDefault="005762D0" w:rsidP="00DF7573">
      <w:pPr>
        <w:rPr>
          <w:shd w:val="clear" w:color="auto" w:fill="FFFFFF"/>
        </w:rPr>
      </w:pPr>
      <w:r w:rsidRPr="005762D0">
        <w:rPr>
          <w:shd w:val="clear" w:color="auto" w:fill="FFFFFF"/>
        </w:rPr>
        <w:t>Depending on the quality of the source water that enters the treatment facility, water is treated in various ways in different places. The majority of the water that enters the treatment plant comes from either surface or ground water. Because lakes, rivers, and streams contain more impurity (sand, clay, silt, and other soil particles), pathogens, chemicals, and poisons than ground water, surface water often requires more treatment and filtration than ground water.</w:t>
      </w:r>
    </w:p>
    <w:p w14:paraId="24DFFA94" w14:textId="392AD7B6" w:rsidR="005762D0" w:rsidRPr="005762D0" w:rsidRDefault="00894430" w:rsidP="00DF7573">
      <w:pPr>
        <w:rPr>
          <w:shd w:val="clear" w:color="auto" w:fill="FFFFFF"/>
        </w:rPr>
      </w:pPr>
      <w:r>
        <w:rPr>
          <w:shd w:val="clear" w:color="auto" w:fill="FFFFFF"/>
        </w:rPr>
        <w:t>Various types of</w:t>
      </w:r>
      <w:r w:rsidR="005762D0" w:rsidRPr="005762D0">
        <w:rPr>
          <w:shd w:val="clear" w:color="auto" w:fill="FFFFFF"/>
        </w:rPr>
        <w:t xml:space="preserve"> water treatment methods are used in public drinking water systems to ensure that the water is safe to drink. Coagulation, flocculation, sedimentation, filtration, and disinfection are all part of the public water system.</w:t>
      </w:r>
    </w:p>
    <w:p w14:paraId="755EBB90" w14:textId="3579EC30" w:rsidR="002765F2" w:rsidRPr="00DF7573" w:rsidRDefault="005762D0" w:rsidP="009C479D">
      <w:pPr>
        <w:pStyle w:val="Heading2"/>
        <w:numPr>
          <w:ilvl w:val="1"/>
          <w:numId w:val="1"/>
        </w:numPr>
        <w:ind w:hanging="589"/>
        <w:rPr>
          <w:rFonts w:cstheme="majorBidi"/>
          <w:sz w:val="28"/>
          <w:szCs w:val="23"/>
        </w:rPr>
      </w:pPr>
      <w:bookmarkStart w:id="26" w:name="_Toc104842373"/>
      <w:r w:rsidRPr="00DF7573">
        <w:t xml:space="preserve">Tests </w:t>
      </w:r>
      <w:r w:rsidR="00DF7573" w:rsidRPr="00DF7573">
        <w:t>of Many Types</w:t>
      </w:r>
      <w:bookmarkEnd w:id="26"/>
    </w:p>
    <w:p w14:paraId="564AE68E" w14:textId="2519B166" w:rsidR="002765F2" w:rsidRPr="00DF7573" w:rsidRDefault="00894430" w:rsidP="009C479D">
      <w:pPr>
        <w:pStyle w:val="ListParagraph"/>
        <w:numPr>
          <w:ilvl w:val="0"/>
          <w:numId w:val="2"/>
        </w:numPr>
        <w:rPr>
          <w:shd w:val="clear" w:color="auto" w:fill="FFFFFF"/>
        </w:rPr>
      </w:pPr>
      <w:r w:rsidRPr="00DF7573">
        <w:rPr>
          <w:shd w:val="clear" w:color="auto" w:fill="FFFFFF"/>
        </w:rPr>
        <w:t xml:space="preserve">Temperature, Turbidity, Colour, Taste, and odour are </w:t>
      </w:r>
      <w:r w:rsidR="002765F2" w:rsidRPr="00DF7573">
        <w:rPr>
          <w:shd w:val="clear" w:color="auto" w:fill="FFFFFF"/>
        </w:rPr>
        <w:t xml:space="preserve">part of the </w:t>
      </w:r>
      <w:r w:rsidR="002765F2" w:rsidRPr="00DF7573">
        <w:rPr>
          <w:b/>
          <w:shd w:val="clear" w:color="auto" w:fill="FFFFFF"/>
        </w:rPr>
        <w:t>physical test.</w:t>
      </w:r>
    </w:p>
    <w:p w14:paraId="127BADA1" w14:textId="47F15C83" w:rsidR="002765F2" w:rsidRPr="00DF7573" w:rsidRDefault="002765F2" w:rsidP="009C479D">
      <w:pPr>
        <w:pStyle w:val="ListParagraph"/>
        <w:numPr>
          <w:ilvl w:val="0"/>
          <w:numId w:val="2"/>
        </w:numPr>
        <w:rPr>
          <w:shd w:val="clear" w:color="auto" w:fill="FFFFFF"/>
        </w:rPr>
      </w:pPr>
      <w:r w:rsidRPr="00DF7573">
        <w:rPr>
          <w:b/>
          <w:shd w:val="clear" w:color="auto" w:fill="FFFFFF"/>
        </w:rPr>
        <w:t>Chemical testing</w:t>
      </w:r>
      <w:r w:rsidRPr="00DF7573">
        <w:rPr>
          <w:shd w:val="clear" w:color="auto" w:fill="FFFFFF"/>
        </w:rPr>
        <w:t xml:space="preserve"> </w:t>
      </w:r>
      <w:r w:rsidR="006914B9" w:rsidRPr="00DF7573">
        <w:rPr>
          <w:shd w:val="clear" w:color="auto" w:fill="FFFFFF"/>
        </w:rPr>
        <w:t>includes  pH, Alkalinity, Acidity, H</w:t>
      </w:r>
      <w:r w:rsidRPr="00DF7573">
        <w:rPr>
          <w:shd w:val="clear" w:color="auto" w:fill="FFFFFF"/>
        </w:rPr>
        <w:t>ardness, calciu</w:t>
      </w:r>
      <w:r w:rsidR="00B6119A" w:rsidRPr="00DF7573">
        <w:rPr>
          <w:shd w:val="clear" w:color="auto" w:fill="FFFFFF"/>
        </w:rPr>
        <w:t>m, magnesium, iron, manganese, C</w:t>
      </w:r>
      <w:r w:rsidRPr="00DF7573">
        <w:rPr>
          <w:shd w:val="clear" w:color="auto" w:fill="FFFFFF"/>
        </w:rPr>
        <w:t>opper, zinc,</w:t>
      </w:r>
      <w:r w:rsidR="00B6119A" w:rsidRPr="00DF7573">
        <w:rPr>
          <w:shd w:val="clear" w:color="auto" w:fill="FFFFFF"/>
        </w:rPr>
        <w:t xml:space="preserve"> aluminium, sulphates, florides </w:t>
      </w:r>
      <w:r w:rsidRPr="00DF7573">
        <w:rPr>
          <w:shd w:val="clear" w:color="auto" w:fill="FFFFFF"/>
        </w:rPr>
        <w:t>s, chlorides, nitrates, total diss</w:t>
      </w:r>
      <w:r w:rsidR="006914B9" w:rsidRPr="00DF7573">
        <w:rPr>
          <w:shd w:val="clear" w:color="auto" w:fill="FFFFFF"/>
        </w:rPr>
        <w:t>olved and suspended particles,</w:t>
      </w:r>
    </w:p>
    <w:p w14:paraId="08175836" w14:textId="7EA75B72" w:rsidR="00DF7573" w:rsidRDefault="002765F2" w:rsidP="009C479D">
      <w:pPr>
        <w:pStyle w:val="ListParagraph"/>
        <w:numPr>
          <w:ilvl w:val="0"/>
          <w:numId w:val="2"/>
        </w:numPr>
      </w:pPr>
      <w:r w:rsidRPr="00DF7573">
        <w:rPr>
          <w:b/>
          <w:shd w:val="clear" w:color="auto" w:fill="FFFFFF"/>
        </w:rPr>
        <w:t xml:space="preserve">Bacteriological </w:t>
      </w:r>
      <w:r w:rsidRPr="00DF7573">
        <w:rPr>
          <w:shd w:val="clear" w:color="auto" w:fill="FFFFFF"/>
        </w:rPr>
        <w:t>examination for microorganisms such as coliform and E-coli.</w:t>
      </w:r>
      <w:r w:rsidRPr="002765F2">
        <w:t xml:space="preserve"> </w:t>
      </w:r>
    </w:p>
    <w:p w14:paraId="756C1541" w14:textId="77777777" w:rsidR="00DF7573" w:rsidRDefault="00DF7573">
      <w:pPr>
        <w:spacing w:line="276" w:lineRule="auto"/>
        <w:jc w:val="left"/>
      </w:pPr>
      <w:r>
        <w:br w:type="page"/>
      </w:r>
    </w:p>
    <w:p w14:paraId="1D20A130" w14:textId="002351C6" w:rsidR="002765F2" w:rsidRPr="002765F2" w:rsidRDefault="00894430" w:rsidP="009C479D">
      <w:pPr>
        <w:pStyle w:val="Heading2"/>
        <w:numPr>
          <w:ilvl w:val="1"/>
          <w:numId w:val="1"/>
        </w:numPr>
      </w:pPr>
      <w:bookmarkStart w:id="27" w:name="_Toc104842374"/>
      <w:r w:rsidRPr="00DF7573">
        <w:lastRenderedPageBreak/>
        <w:t>PO</w:t>
      </w:r>
      <w:r w:rsidR="002765F2" w:rsidRPr="00DF7573">
        <w:t>TABLE DRINKING WATER STANDARD PARAMETER</w:t>
      </w:r>
      <w:bookmarkEnd w:id="27"/>
    </w:p>
    <w:p w14:paraId="3F4BCA95" w14:textId="2D5A3925" w:rsidR="002765F2" w:rsidRPr="002765F2" w:rsidRDefault="002765F2" w:rsidP="00DF7573">
      <w:pPr>
        <w:rPr>
          <w:shd w:val="clear" w:color="auto" w:fill="FFFFFF"/>
        </w:rPr>
      </w:pPr>
      <w:r w:rsidRPr="002765F2">
        <w:rPr>
          <w:shd w:val="clear" w:color="auto" w:fill="FFFFFF"/>
        </w:rPr>
        <w:t>The following are some of the parameters for potable drinking water that are recommended by the Indian government (IS:10500-1991):</w:t>
      </w:r>
    </w:p>
    <w:p w14:paraId="582293AE" w14:textId="77777777" w:rsidR="002765F2" w:rsidRDefault="002765F2" w:rsidP="002765F2">
      <w:pPr>
        <w:spacing w:line="276" w:lineRule="auto"/>
        <w:jc w:val="left"/>
        <w:rPr>
          <w:rFonts w:ascii="Segoe UI" w:hAnsi="Segoe UI" w:cs="Segoe UI"/>
          <w:color w:val="000000"/>
          <w:sz w:val="40"/>
          <w:szCs w:val="26"/>
          <w:shd w:val="clear" w:color="auto" w:fill="FFFFFF"/>
        </w:rPr>
      </w:pPr>
      <w:r w:rsidRPr="002F6845">
        <w:rPr>
          <w:noProof/>
          <w:sz w:val="40"/>
          <w:lang w:eastAsia="en-IN" w:bidi="ar-SA"/>
        </w:rPr>
        <w:drawing>
          <wp:inline distT="0" distB="0" distL="0" distR="0" wp14:anchorId="720101F2" wp14:editId="1367E3B1">
            <wp:extent cx="6687185" cy="5581934"/>
            <wp:effectExtent l="0" t="0" r="0" b="0"/>
            <wp:docPr id="2"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rotWithShape="1">
                    <a:blip r:embed="rId15"/>
                    <a:srcRect l="4467" t="8328" r="4790"/>
                    <a:stretch/>
                  </pic:blipFill>
                  <pic:spPr bwMode="auto">
                    <a:xfrm>
                      <a:off x="0" y="0"/>
                      <a:ext cx="6754114" cy="5637801"/>
                    </a:xfrm>
                    <a:prstGeom prst="rect">
                      <a:avLst/>
                    </a:prstGeom>
                    <a:ln>
                      <a:noFill/>
                    </a:ln>
                    <a:extLst>
                      <a:ext uri="{53640926-AAD7-44D8-BBD7-CCE9431645EC}">
                        <a14:shadowObscured xmlns:a14="http://schemas.microsoft.com/office/drawing/2010/main"/>
                      </a:ext>
                    </a:extLst>
                  </pic:spPr>
                </pic:pic>
              </a:graphicData>
            </a:graphic>
          </wp:inline>
        </w:drawing>
      </w:r>
    </w:p>
    <w:p w14:paraId="365596C2" w14:textId="77777777" w:rsidR="00DF7573" w:rsidRDefault="00DF7573">
      <w:pPr>
        <w:spacing w:line="276" w:lineRule="auto"/>
        <w:jc w:val="left"/>
        <w:rPr>
          <w:rFonts w:ascii="Segoe UI" w:hAnsi="Segoe UI" w:cs="Segoe UI"/>
          <w:color w:val="000000"/>
          <w:sz w:val="40"/>
          <w:szCs w:val="26"/>
          <w:shd w:val="clear" w:color="auto" w:fill="FFFFFF"/>
        </w:rPr>
      </w:pPr>
      <w:r>
        <w:rPr>
          <w:rFonts w:ascii="Segoe UI" w:hAnsi="Segoe UI" w:cs="Segoe UI"/>
          <w:color w:val="000000"/>
          <w:sz w:val="40"/>
          <w:szCs w:val="26"/>
          <w:shd w:val="clear" w:color="auto" w:fill="FFFFFF"/>
        </w:rPr>
        <w:br w:type="page"/>
      </w:r>
    </w:p>
    <w:p w14:paraId="2248D532" w14:textId="35B92CF8" w:rsidR="002765F2" w:rsidRPr="002765F2" w:rsidRDefault="002765F2" w:rsidP="009C479D">
      <w:pPr>
        <w:pStyle w:val="Heading1"/>
        <w:numPr>
          <w:ilvl w:val="0"/>
          <w:numId w:val="1"/>
        </w:numPr>
        <w:rPr>
          <w:rFonts w:ascii="Segoe UI" w:hAnsi="Segoe UI" w:cs="Segoe UI"/>
          <w:color w:val="000000"/>
          <w:spacing w:val="-10"/>
          <w:kern w:val="28"/>
          <w:sz w:val="40"/>
          <w:szCs w:val="26"/>
          <w:shd w:val="clear" w:color="auto" w:fill="FFFFFF"/>
        </w:rPr>
      </w:pPr>
      <w:bookmarkStart w:id="28" w:name="_Toc104842375"/>
      <w:r w:rsidRPr="002765F2">
        <w:lastRenderedPageBreak/>
        <w:t>Mechanism of Water Supply</w:t>
      </w:r>
      <w:bookmarkEnd w:id="28"/>
    </w:p>
    <w:p w14:paraId="4B02730C" w14:textId="7255CD82" w:rsidR="006F66B5" w:rsidRDefault="002765F2" w:rsidP="00DF7573">
      <w:r w:rsidRPr="006F66B5">
        <w:rPr>
          <w:b/>
        </w:rPr>
        <w:t>Pump House and Pumping Machinery</w:t>
      </w:r>
      <w:r w:rsidR="006914B9">
        <w:t xml:space="preserve">: A pump is </w:t>
      </w:r>
      <w:r w:rsidR="00A04BAF">
        <w:t xml:space="preserve">required </w:t>
      </w:r>
      <w:r w:rsidR="006914B9">
        <w:t xml:space="preserve">to carry </w:t>
      </w:r>
      <w:r w:rsidRPr="002765F2">
        <w:t xml:space="preserve"> </w:t>
      </w:r>
      <w:r w:rsidR="00A04BAF">
        <w:t xml:space="preserve">water from a bore well, an </w:t>
      </w:r>
      <w:r w:rsidRPr="002765F2">
        <w:t>well, a sump, or a groundwater storage tank to pipelines or an elevated storage tank. The following are the three main components:</w:t>
      </w:r>
    </w:p>
    <w:p w14:paraId="577AE9F1" w14:textId="4F7301C4" w:rsidR="006F66B5" w:rsidRDefault="00DF7573" w:rsidP="009C479D">
      <w:pPr>
        <w:pStyle w:val="ListParagraph"/>
        <w:numPr>
          <w:ilvl w:val="0"/>
          <w:numId w:val="3"/>
        </w:numPr>
      </w:pPr>
      <w:r>
        <w:t>The Pump</w:t>
      </w:r>
    </w:p>
    <w:p w14:paraId="79504A1B" w14:textId="60BF64B5" w:rsidR="006F66B5" w:rsidRDefault="00DF7573" w:rsidP="009C479D">
      <w:pPr>
        <w:pStyle w:val="ListParagraph"/>
        <w:numPr>
          <w:ilvl w:val="0"/>
          <w:numId w:val="3"/>
        </w:numPr>
      </w:pPr>
      <w:r w:rsidRPr="002765F2">
        <w:t>Th</w:t>
      </w:r>
      <w:r>
        <w:t>e Electrical Or Oil Engine</w:t>
      </w:r>
    </w:p>
    <w:p w14:paraId="0D9B9EF5" w14:textId="5957BD35" w:rsidR="002765F2" w:rsidRDefault="00DF7573" w:rsidP="009C479D">
      <w:pPr>
        <w:pStyle w:val="ListParagraph"/>
        <w:numPr>
          <w:ilvl w:val="0"/>
          <w:numId w:val="3"/>
        </w:numPr>
      </w:pPr>
      <w:r w:rsidRPr="002765F2">
        <w:t>The Panel Board. Pump Houses Are Built For The Machines' Security And Safety.</w:t>
      </w:r>
    </w:p>
    <w:p w14:paraId="7578A21F" w14:textId="23FB8BE5" w:rsidR="006F66B5" w:rsidRDefault="002765F2" w:rsidP="00DF7573">
      <w:r w:rsidRPr="006F66B5">
        <w:rPr>
          <w:b/>
        </w:rPr>
        <w:t>The rising main</w:t>
      </w:r>
      <w:r w:rsidRPr="002765F2">
        <w:t xml:space="preserve"> is the delivery line that </w:t>
      </w:r>
      <w:r w:rsidR="00A04BAF">
        <w:t xml:space="preserve">carries </w:t>
      </w:r>
      <w:r w:rsidRPr="002765F2">
        <w:t>water from the pump to the st</w:t>
      </w:r>
      <w:r w:rsidR="00A04BAF">
        <w:t>orage tank .</w:t>
      </w:r>
    </w:p>
    <w:p w14:paraId="1C203F4A" w14:textId="73C7BF5B" w:rsidR="006F66B5" w:rsidRPr="006F66B5" w:rsidRDefault="006F66B5" w:rsidP="009C479D">
      <w:pPr>
        <w:pStyle w:val="Heading1"/>
        <w:numPr>
          <w:ilvl w:val="0"/>
          <w:numId w:val="1"/>
        </w:numPr>
      </w:pPr>
      <w:bookmarkStart w:id="29" w:name="_Toc104842376"/>
      <w:r w:rsidRPr="006F66B5">
        <w:t>Pump Selection Criteria for Water Supply</w:t>
      </w:r>
      <w:bookmarkEnd w:id="29"/>
    </w:p>
    <w:p w14:paraId="64243F54" w14:textId="48361003" w:rsidR="006F66B5" w:rsidRPr="006F66B5" w:rsidRDefault="006F66B5" w:rsidP="009C479D">
      <w:pPr>
        <w:pStyle w:val="ListParagraph"/>
        <w:numPr>
          <w:ilvl w:val="1"/>
          <w:numId w:val="3"/>
        </w:numPr>
      </w:pPr>
      <w:r w:rsidRPr="006F66B5">
        <w:t>Whether continuous, intermittent, or cyclic pumping is required.</w:t>
      </w:r>
    </w:p>
    <w:p w14:paraId="5D9E597F" w14:textId="0A3E0EDB" w:rsidR="006F66B5" w:rsidRPr="006F66B5" w:rsidRDefault="006F66B5" w:rsidP="009C479D">
      <w:pPr>
        <w:pStyle w:val="ListParagraph"/>
        <w:numPr>
          <w:ilvl w:val="1"/>
          <w:numId w:val="3"/>
        </w:numPr>
      </w:pPr>
      <w:r w:rsidRPr="006F66B5">
        <w:t>Current and future demand, as well as demand change patterns.</w:t>
      </w:r>
    </w:p>
    <w:p w14:paraId="1EDC5121" w14:textId="386B2A33" w:rsidR="006F66B5" w:rsidRPr="006F66B5" w:rsidRDefault="00A04BAF" w:rsidP="009C479D">
      <w:pPr>
        <w:pStyle w:val="ListParagraph"/>
        <w:numPr>
          <w:ilvl w:val="1"/>
          <w:numId w:val="3"/>
        </w:numPr>
      </w:pPr>
      <w:r>
        <w:t xml:space="preserve">The required </w:t>
      </w:r>
      <w:r w:rsidR="006F66B5" w:rsidRPr="006F66B5">
        <w:t xml:space="preserve"> head and flow rate</w:t>
      </w:r>
      <w:r>
        <w:t>s</w:t>
      </w:r>
      <w:r w:rsidR="006F66B5" w:rsidRPr="006F66B5">
        <w:t xml:space="preserve"> information.</w:t>
      </w:r>
    </w:p>
    <w:p w14:paraId="0521195D" w14:textId="7EFED02B" w:rsidR="006F66B5" w:rsidRPr="006F66B5" w:rsidRDefault="006F66B5" w:rsidP="009C479D">
      <w:pPr>
        <w:pStyle w:val="ListParagraph"/>
        <w:numPr>
          <w:ilvl w:val="1"/>
          <w:numId w:val="3"/>
        </w:numPr>
      </w:pPr>
      <w:r w:rsidRPr="006F66B5">
        <w:t>The type of power supply and how long it will be available.</w:t>
      </w:r>
    </w:p>
    <w:p w14:paraId="61D6A501" w14:textId="70076E81" w:rsidR="006F66B5" w:rsidRPr="006F66B5" w:rsidRDefault="00A04BAF" w:rsidP="009C479D">
      <w:pPr>
        <w:pStyle w:val="ListParagraph"/>
        <w:numPr>
          <w:ilvl w:val="1"/>
          <w:numId w:val="3"/>
        </w:numPr>
      </w:pPr>
      <w:r>
        <w:t>Choose</w:t>
      </w:r>
      <w:r w:rsidR="006F66B5" w:rsidRPr="006F66B5">
        <w:t xml:space="preserve"> the pump's operating speed and </w:t>
      </w:r>
      <w:r>
        <w:t xml:space="preserve">correct </w:t>
      </w:r>
      <w:r w:rsidR="006F66B5" w:rsidRPr="006F66B5">
        <w:t>drive/driving gear.</w:t>
      </w:r>
    </w:p>
    <w:p w14:paraId="6BA81D14" w14:textId="11E4F2F2" w:rsidR="002F6845" w:rsidRDefault="006F66B5" w:rsidP="009C479D">
      <w:pPr>
        <w:pStyle w:val="ListParagraph"/>
        <w:numPr>
          <w:ilvl w:val="1"/>
          <w:numId w:val="3"/>
        </w:numPr>
      </w:pPr>
      <w:r w:rsidRPr="006F66B5">
        <w:t>The</w:t>
      </w:r>
      <w:r w:rsidR="00492319">
        <w:t xml:space="preserve"> effectiveness </w:t>
      </w:r>
      <w:r w:rsidRPr="006F66B5">
        <w:t xml:space="preserve"> of the pumps and the impact on power </w:t>
      </w:r>
      <w:r w:rsidR="00492319">
        <w:t xml:space="preserve">uses </w:t>
      </w:r>
      <w:r w:rsidRPr="006F66B5">
        <w:t>and o</w:t>
      </w:r>
      <w:r>
        <w:t>perating expenses as a result.</w:t>
      </w:r>
    </w:p>
    <w:p w14:paraId="017B8B28" w14:textId="77777777" w:rsidR="00DF7573" w:rsidRDefault="00DF7573">
      <w:pPr>
        <w:spacing w:line="276" w:lineRule="auto"/>
        <w:jc w:val="left"/>
        <w:rPr>
          <w:rFonts w:eastAsiaTheme="majorEastAsia" w:cstheme="majorBidi"/>
          <w:b/>
          <w:bCs/>
          <w:sz w:val="28"/>
          <w:szCs w:val="23"/>
        </w:rPr>
      </w:pPr>
      <w:r>
        <w:br w:type="page"/>
      </w:r>
    </w:p>
    <w:p w14:paraId="29257C3F" w14:textId="73EF6A96" w:rsidR="006F66B5" w:rsidRPr="006F66B5" w:rsidRDefault="006F66B5" w:rsidP="009C479D">
      <w:pPr>
        <w:pStyle w:val="Heading2"/>
        <w:numPr>
          <w:ilvl w:val="1"/>
          <w:numId w:val="1"/>
        </w:numPr>
      </w:pPr>
      <w:bookmarkStart w:id="30" w:name="_Toc104842377"/>
      <w:r w:rsidRPr="006F66B5">
        <w:lastRenderedPageBreak/>
        <w:t>SELECTION GUIDELINE FOR PUMP</w:t>
      </w:r>
      <w:bookmarkEnd w:id="30"/>
    </w:p>
    <w:p w14:paraId="57C1AA26" w14:textId="77777777" w:rsidR="00A943E2" w:rsidRDefault="006F66B5" w:rsidP="00A943E2">
      <w:pPr>
        <w:pStyle w:val="Title"/>
      </w:pPr>
      <w:r>
        <w:rPr>
          <w:noProof/>
          <w:lang w:eastAsia="en-IN" w:bidi="ar-SA"/>
        </w:rPr>
        <w:drawing>
          <wp:anchor distT="0" distB="0" distL="114300" distR="114300" simplePos="0" relativeHeight="251665408" behindDoc="0" locked="0" layoutInCell="1" allowOverlap="1" wp14:anchorId="1CBAA5EA" wp14:editId="0A8629D9">
            <wp:simplePos x="685800" y="1219200"/>
            <wp:positionH relativeFrom="margin">
              <wp:align>center</wp:align>
            </wp:positionH>
            <wp:positionV relativeFrom="margin">
              <wp:align>center</wp:align>
            </wp:positionV>
            <wp:extent cx="6169047" cy="5040000"/>
            <wp:effectExtent l="0" t="0" r="3175"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69047" cy="5040000"/>
                    </a:xfrm>
                    <a:prstGeom prst="rect">
                      <a:avLst/>
                    </a:prstGeom>
                  </pic:spPr>
                </pic:pic>
              </a:graphicData>
            </a:graphic>
          </wp:anchor>
        </w:drawing>
      </w:r>
    </w:p>
    <w:p w14:paraId="5BCB0E79" w14:textId="77777777" w:rsidR="00DF7573" w:rsidRDefault="00DF7573">
      <w:pPr>
        <w:spacing w:line="276" w:lineRule="auto"/>
        <w:jc w:val="left"/>
        <w:rPr>
          <w:rFonts w:asciiTheme="majorHAnsi" w:eastAsiaTheme="majorEastAsia" w:hAnsiTheme="majorHAnsi" w:cstheme="majorBidi"/>
          <w:b/>
          <w:spacing w:val="-10"/>
          <w:kern w:val="28"/>
          <w:sz w:val="44"/>
          <w:szCs w:val="50"/>
          <w:u w:val="single"/>
        </w:rPr>
      </w:pPr>
      <w:r>
        <w:rPr>
          <w:b/>
          <w:sz w:val="44"/>
          <w:u w:val="single"/>
        </w:rPr>
        <w:br w:type="page"/>
      </w:r>
    </w:p>
    <w:p w14:paraId="6D1EB24F" w14:textId="4599C6EC" w:rsidR="00A943E2" w:rsidRPr="00A943E2" w:rsidRDefault="00A943E2" w:rsidP="009C479D">
      <w:pPr>
        <w:pStyle w:val="Heading1"/>
        <w:numPr>
          <w:ilvl w:val="0"/>
          <w:numId w:val="1"/>
        </w:numPr>
      </w:pPr>
      <w:bookmarkStart w:id="31" w:name="_Toc104842378"/>
      <w:r w:rsidRPr="00A943E2">
        <w:lastRenderedPageBreak/>
        <w:t>Facilities for Storage</w:t>
      </w:r>
      <w:bookmarkEnd w:id="31"/>
    </w:p>
    <w:p w14:paraId="6589797D" w14:textId="77777777" w:rsidR="00DF7573" w:rsidRDefault="00492319" w:rsidP="00DF7573">
      <w:r w:rsidRPr="00492319">
        <w:t xml:space="preserve">A type of raised storage tank is the </w:t>
      </w:r>
    </w:p>
    <w:p w14:paraId="5E6D6D3C" w14:textId="690FE3B1" w:rsidR="00DF7573" w:rsidRDefault="00492319" w:rsidP="009C479D">
      <w:pPr>
        <w:pStyle w:val="Heading2"/>
        <w:numPr>
          <w:ilvl w:val="1"/>
          <w:numId w:val="1"/>
        </w:numPr>
      </w:pPr>
      <w:bookmarkStart w:id="32" w:name="_Toc104842379"/>
      <w:r w:rsidRPr="00192533">
        <w:t>ESR (Elevated Surface Reservoir) .</w:t>
      </w:r>
      <w:bookmarkEnd w:id="32"/>
    </w:p>
    <w:p w14:paraId="26B144B1" w14:textId="77DFC3F4" w:rsidR="00192533" w:rsidRPr="00192533" w:rsidRDefault="00492319" w:rsidP="00DF7573">
      <w:r w:rsidRPr="00492319">
        <w:t>  An ESR is erected where water is to be provided at a high elevation (less than that of the level of the ESR) and where the distance is considerable and the topography is not consistent. It should be erected at a minimum height of 15 metres. Water could be distributed directly via this storage reservoir whether force or a pump is used.</w:t>
      </w:r>
    </w:p>
    <w:p w14:paraId="790DA262" w14:textId="79ED14FF" w:rsidR="00DF7573" w:rsidRDefault="00492319" w:rsidP="009C479D">
      <w:pPr>
        <w:pStyle w:val="Heading2"/>
        <w:numPr>
          <w:ilvl w:val="1"/>
          <w:numId w:val="1"/>
        </w:numPr>
      </w:pPr>
      <w:bookmarkStart w:id="33" w:name="_Toc104842380"/>
      <w:r w:rsidRPr="00192533">
        <w:t>Ground Service Reservoir (GSR)</w:t>
      </w:r>
      <w:r w:rsidRPr="00492319">
        <w:t>:</w:t>
      </w:r>
      <w:bookmarkEnd w:id="33"/>
      <w:r w:rsidRPr="00492319">
        <w:t xml:space="preserve"> </w:t>
      </w:r>
    </w:p>
    <w:p w14:paraId="7BCF62D9" w14:textId="29067D9C" w:rsidR="00192533" w:rsidRDefault="00492319" w:rsidP="00DF7573">
      <w:r w:rsidRPr="00492319">
        <w:t>The abbreviation GSR refers for ground storage tank. In certain circumstances, the water level is less than 3 metres</w:t>
      </w:r>
      <w:r w:rsidRPr="00192533">
        <w:t xml:space="preserve">. </w:t>
      </w:r>
    </w:p>
    <w:p w14:paraId="1AE970B1" w14:textId="327609EA" w:rsidR="00DF7573" w:rsidRDefault="00192533" w:rsidP="009C479D">
      <w:pPr>
        <w:pStyle w:val="Heading2"/>
        <w:numPr>
          <w:ilvl w:val="1"/>
          <w:numId w:val="1"/>
        </w:numPr>
      </w:pPr>
      <w:bookmarkStart w:id="34" w:name="_Toc104842381"/>
      <w:r w:rsidRPr="00192533">
        <w:t>Sump:</w:t>
      </w:r>
      <w:bookmarkEnd w:id="34"/>
      <w:r w:rsidRPr="00192533">
        <w:t xml:space="preserve"> </w:t>
      </w:r>
    </w:p>
    <w:p w14:paraId="611A7CFD" w14:textId="101F46BD" w:rsidR="00192533" w:rsidRPr="00192533" w:rsidRDefault="00192533" w:rsidP="00DF7573">
      <w:r w:rsidRPr="00192533">
        <w:t>At the town or cluster level, sump is a sort of storage. It isn't utilised for water distribution directly. It is used to hold water before being pumped to ESR/GSR for intermediate or backup storage. The sump is a dome-lined underground storage tank that is circular in shape. A sump's capacity is often more (and one a half or two times) than an ESR or GSR's amount of water supply, ensuring that people can have access to clean drinking water even though the supply is cut for that time.</w:t>
      </w:r>
    </w:p>
    <w:p w14:paraId="0649CC3E" w14:textId="77777777" w:rsidR="00192533" w:rsidRDefault="00192533" w:rsidP="00492319">
      <w:pPr>
        <w:pStyle w:val="Title"/>
        <w:rPr>
          <w:sz w:val="40"/>
        </w:rPr>
      </w:pPr>
    </w:p>
    <w:p w14:paraId="10306B7A" w14:textId="1B82DC4A" w:rsidR="005F676A" w:rsidRDefault="00A87DC2" w:rsidP="00492319">
      <w:pPr>
        <w:pStyle w:val="Title"/>
        <w:rPr>
          <w:sz w:val="40"/>
        </w:rPr>
      </w:pPr>
      <w:r>
        <w:rPr>
          <w:noProof/>
          <w:lang w:eastAsia="en-IN" w:bidi="ar-SA"/>
        </w:rPr>
        <w:drawing>
          <wp:inline distT="0" distB="0" distL="0" distR="0" wp14:anchorId="6BF043B3" wp14:editId="7B622641">
            <wp:extent cx="5898391" cy="1813717"/>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8391" cy="1813717"/>
                    </a:xfrm>
                    <a:prstGeom prst="rect">
                      <a:avLst/>
                    </a:prstGeom>
                  </pic:spPr>
                </pic:pic>
              </a:graphicData>
            </a:graphic>
          </wp:inline>
        </w:drawing>
      </w:r>
    </w:p>
    <w:p w14:paraId="51DBB1A1" w14:textId="77777777" w:rsidR="00A943E2" w:rsidRDefault="00A943E2" w:rsidP="005F676A">
      <w:pPr>
        <w:pStyle w:val="Title"/>
        <w:rPr>
          <w:b/>
          <w:sz w:val="40"/>
          <w:u w:val="single"/>
        </w:rPr>
      </w:pPr>
    </w:p>
    <w:p w14:paraId="5EDEE00D" w14:textId="77777777" w:rsidR="00DF7573" w:rsidRDefault="00DF7573">
      <w:pPr>
        <w:spacing w:line="276" w:lineRule="auto"/>
        <w:jc w:val="left"/>
        <w:rPr>
          <w:b/>
          <w:sz w:val="44"/>
          <w:u w:val="single"/>
        </w:rPr>
      </w:pPr>
      <w:r>
        <w:rPr>
          <w:b/>
          <w:sz w:val="44"/>
          <w:u w:val="single"/>
        </w:rPr>
        <w:br w:type="page"/>
      </w:r>
    </w:p>
    <w:p w14:paraId="2537341C" w14:textId="6DC574AE" w:rsidR="00A943E2" w:rsidRDefault="00A943E2" w:rsidP="009C479D">
      <w:pPr>
        <w:pStyle w:val="Heading1"/>
        <w:numPr>
          <w:ilvl w:val="0"/>
          <w:numId w:val="1"/>
        </w:numPr>
      </w:pPr>
      <w:bookmarkStart w:id="35" w:name="_Toc104842382"/>
      <w:r w:rsidRPr="00A943E2">
        <w:lastRenderedPageBreak/>
        <w:t>WATER SUPP</w:t>
      </w:r>
      <w:r>
        <w:t>LY SYSTEM BASIC PLANNING SYSTEM</w:t>
      </w:r>
      <w:bookmarkEnd w:id="35"/>
    </w:p>
    <w:p w14:paraId="29138894" w14:textId="480C2E18" w:rsidR="008C6DA9" w:rsidRPr="008C6DA9" w:rsidRDefault="008C6DA9" w:rsidP="008C6DA9">
      <w:pPr>
        <w:spacing w:after="0" w:line="240" w:lineRule="auto"/>
        <w:jc w:val="left"/>
        <w:rPr>
          <w:b/>
          <w:sz w:val="40"/>
          <w:u w:val="single"/>
        </w:rPr>
      </w:pPr>
    </w:p>
    <w:p w14:paraId="409922A3" w14:textId="77777777" w:rsidR="00192533" w:rsidRPr="00192533" w:rsidRDefault="00192533" w:rsidP="00DF7573">
      <w:pPr>
        <w:rPr>
          <w:noProof/>
          <w:lang w:eastAsia="en-IN" w:bidi="ar-SA"/>
        </w:rPr>
      </w:pPr>
      <w:r w:rsidRPr="00192533">
        <w:rPr>
          <w:noProof/>
          <w:lang w:eastAsia="en-IN" w:bidi="ar-SA"/>
        </w:rPr>
        <w:t>The following requirements should be met while designing a rural water delivery system:</w:t>
      </w:r>
    </w:p>
    <w:p w14:paraId="497D861C" w14:textId="1791F930" w:rsidR="00192533" w:rsidRDefault="00192533" w:rsidP="009C479D">
      <w:pPr>
        <w:pStyle w:val="ListParagraph"/>
        <w:numPr>
          <w:ilvl w:val="2"/>
          <w:numId w:val="4"/>
        </w:numPr>
        <w:ind w:left="1134" w:hanging="708"/>
        <w:rPr>
          <w:noProof/>
          <w:lang w:eastAsia="en-IN" w:bidi="ar-SA"/>
        </w:rPr>
      </w:pPr>
      <w:r w:rsidRPr="00192533">
        <w:rPr>
          <w:noProof/>
          <w:lang w:eastAsia="en-IN" w:bidi="ar-SA"/>
        </w:rPr>
        <w:t>A minimum of 70 lpcd of water supply with house tap connections;</w:t>
      </w:r>
    </w:p>
    <w:p w14:paraId="4DD28AF3" w14:textId="6441D230" w:rsidR="00192533" w:rsidRPr="00192533" w:rsidRDefault="00192533" w:rsidP="009C479D">
      <w:pPr>
        <w:pStyle w:val="ListParagraph"/>
        <w:numPr>
          <w:ilvl w:val="2"/>
          <w:numId w:val="4"/>
        </w:numPr>
        <w:ind w:left="1134" w:hanging="708"/>
        <w:rPr>
          <w:noProof/>
          <w:lang w:eastAsia="en-IN" w:bidi="ar-SA"/>
        </w:rPr>
      </w:pPr>
      <w:r w:rsidRPr="00192533">
        <w:rPr>
          <w:noProof/>
          <w:lang w:eastAsia="en-IN" w:bidi="ar-SA"/>
        </w:rPr>
        <w:t>A minimal of 55 lpcd for the mix network with HH tap feed + public pipes + handpumps.</w:t>
      </w:r>
    </w:p>
    <w:p w14:paraId="2EC1E401" w14:textId="544072DF" w:rsidR="00192533" w:rsidRDefault="00192533" w:rsidP="009C479D">
      <w:pPr>
        <w:pStyle w:val="ListParagraph"/>
        <w:numPr>
          <w:ilvl w:val="2"/>
          <w:numId w:val="4"/>
        </w:numPr>
        <w:ind w:left="1134" w:hanging="708"/>
        <w:rPr>
          <w:noProof/>
          <w:lang w:eastAsia="en-IN" w:bidi="ar-SA"/>
        </w:rPr>
      </w:pPr>
      <w:r w:rsidRPr="00192533">
        <w:rPr>
          <w:noProof/>
          <w:lang w:eastAsia="en-IN" w:bidi="ar-SA"/>
        </w:rPr>
        <w:t>At least 40 lpcd if no alternative source, such as a hand pumps, open wells, or ponds, is available. Such locations can benefit from a variety of sou</w:t>
      </w:r>
      <w:r>
        <w:rPr>
          <w:noProof/>
          <w:lang w:eastAsia="en-IN" w:bidi="ar-SA"/>
        </w:rPr>
        <w:t xml:space="preserve">rces. </w:t>
      </w:r>
    </w:p>
    <w:p w14:paraId="79C101B9" w14:textId="77777777" w:rsidR="00192533" w:rsidRDefault="00192533" w:rsidP="00DF7573">
      <w:pPr>
        <w:rPr>
          <w:noProof/>
          <w:lang w:eastAsia="en-IN" w:bidi="ar-SA"/>
        </w:rPr>
      </w:pPr>
    </w:p>
    <w:p w14:paraId="5B9E4EED" w14:textId="28716876" w:rsidR="00192533" w:rsidRDefault="00192533" w:rsidP="009C479D">
      <w:pPr>
        <w:pStyle w:val="Heading2"/>
        <w:numPr>
          <w:ilvl w:val="1"/>
          <w:numId w:val="1"/>
        </w:numPr>
      </w:pPr>
      <w:bookmarkStart w:id="36" w:name="_Toc104842383"/>
      <w:r w:rsidRPr="008C6DA9">
        <w:t>VARIOUS COMPONENET IN WATER SUPPLY SYSTEM DESIGN SERVICE LIFE:-</w:t>
      </w:r>
      <w:bookmarkEnd w:id="36"/>
    </w:p>
    <w:p w14:paraId="450EED29" w14:textId="77777777" w:rsidR="00192533" w:rsidRDefault="00192533" w:rsidP="00192533">
      <w:pPr>
        <w:spacing w:after="0" w:line="240" w:lineRule="auto"/>
        <w:jc w:val="left"/>
        <w:rPr>
          <w:noProof/>
          <w:sz w:val="40"/>
          <w:lang w:eastAsia="en-IN" w:bidi="ar-SA"/>
        </w:rPr>
      </w:pPr>
    </w:p>
    <w:p w14:paraId="5880C2FB" w14:textId="52E562DF" w:rsidR="005F676A" w:rsidRPr="008C6DA9" w:rsidRDefault="008C6DA9" w:rsidP="00192533">
      <w:pPr>
        <w:spacing w:after="0" w:line="240" w:lineRule="auto"/>
        <w:jc w:val="left"/>
      </w:pPr>
      <w:r>
        <w:rPr>
          <w:noProof/>
          <w:lang w:eastAsia="en-IN" w:bidi="ar-SA"/>
        </w:rPr>
        <w:drawing>
          <wp:anchor distT="0" distB="0" distL="114300" distR="114300" simplePos="0" relativeHeight="251666432" behindDoc="0" locked="0" layoutInCell="1" allowOverlap="1" wp14:anchorId="360C9F06" wp14:editId="0E658FCF">
            <wp:simplePos x="0" y="0"/>
            <wp:positionH relativeFrom="column">
              <wp:align>center</wp:align>
            </wp:positionH>
            <wp:positionV relativeFrom="page">
              <wp:posOffset>4418965</wp:posOffset>
            </wp:positionV>
            <wp:extent cx="5400000" cy="248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4546"/>
                    <a:stretch/>
                  </pic:blipFill>
                  <pic:spPr bwMode="auto">
                    <a:xfrm>
                      <a:off x="0" y="0"/>
                      <a:ext cx="5400000" cy="24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02BBA" w14:textId="2E4EFA53" w:rsidR="008C6DA9" w:rsidRDefault="008C6DA9" w:rsidP="009C479D">
      <w:pPr>
        <w:pStyle w:val="Heading2"/>
        <w:numPr>
          <w:ilvl w:val="1"/>
          <w:numId w:val="1"/>
        </w:numPr>
      </w:pPr>
      <w:bookmarkStart w:id="37" w:name="_Toc104842384"/>
      <w:r w:rsidRPr="008C6DA9">
        <w:t xml:space="preserve">Calculate </w:t>
      </w:r>
      <w:r w:rsidR="00DF7573">
        <w:t>t</w:t>
      </w:r>
      <w:r w:rsidR="00DF7573" w:rsidRPr="008C6DA9">
        <w:t xml:space="preserve">he Daily Domestic Water </w:t>
      </w:r>
      <w:r w:rsidR="00DF7573">
        <w:t>Demand in Your Village or Town</w:t>
      </w:r>
      <w:r>
        <w:t>.</w:t>
      </w:r>
      <w:bookmarkEnd w:id="37"/>
    </w:p>
    <w:p w14:paraId="2A0A50E5" w14:textId="43C7FA07" w:rsidR="00DF7573" w:rsidRDefault="008C6DA9" w:rsidP="00DF7573">
      <w:r w:rsidRPr="008C6DA9">
        <w:t>For villages and towns, the government has set a standard of 40-135 lpcd. By multiplying this demand by the number of persons living in the village/town, the total daily consumption may be calculated.</w:t>
      </w:r>
    </w:p>
    <w:p w14:paraId="69CFC4F8" w14:textId="77777777" w:rsidR="00DF7573" w:rsidRDefault="00DF7573">
      <w:pPr>
        <w:spacing w:line="276" w:lineRule="auto"/>
        <w:jc w:val="left"/>
      </w:pPr>
      <w:r>
        <w:br w:type="page"/>
      </w:r>
    </w:p>
    <w:p w14:paraId="7742E9B3" w14:textId="51AB5F3F" w:rsidR="00D561D7" w:rsidRPr="007F6F3C" w:rsidRDefault="008C6DA9" w:rsidP="009C479D">
      <w:pPr>
        <w:pStyle w:val="Heading2"/>
        <w:numPr>
          <w:ilvl w:val="1"/>
          <w:numId w:val="1"/>
        </w:numPr>
      </w:pPr>
      <w:bookmarkStart w:id="38" w:name="_Toc104842385"/>
      <w:r w:rsidRPr="007F6F3C">
        <w:lastRenderedPageBreak/>
        <w:t>VILLAGE WATER DEMAND ON A YEARLY BASIS</w:t>
      </w:r>
      <w:bookmarkEnd w:id="38"/>
    </w:p>
    <w:p w14:paraId="280E567A" w14:textId="628FE46C" w:rsidR="00DF7573" w:rsidRDefault="00DF7573" w:rsidP="007F6F3C">
      <w:pPr>
        <w:spacing w:line="276" w:lineRule="auto"/>
        <w:jc w:val="left"/>
        <w:rPr>
          <w:b/>
          <w:sz w:val="44"/>
          <w:u w:val="single"/>
        </w:rPr>
      </w:pPr>
      <w:r>
        <w:rPr>
          <w:noProof/>
          <w:lang w:eastAsia="en-IN" w:bidi="ar-SA"/>
        </w:rPr>
        <w:drawing>
          <wp:anchor distT="0" distB="0" distL="114300" distR="114300" simplePos="0" relativeHeight="251667456" behindDoc="1" locked="0" layoutInCell="1" allowOverlap="1" wp14:anchorId="07A2BFF9" wp14:editId="0F45C714">
            <wp:simplePos x="0" y="0"/>
            <wp:positionH relativeFrom="column">
              <wp:posOffset>396240</wp:posOffset>
            </wp:positionH>
            <wp:positionV relativeFrom="paragraph">
              <wp:posOffset>350520</wp:posOffset>
            </wp:positionV>
            <wp:extent cx="5399405" cy="1781810"/>
            <wp:effectExtent l="0" t="0" r="0" b="8890"/>
            <wp:wrapTight wrapText="bothSides">
              <wp:wrapPolygon edited="0">
                <wp:start x="0" y="0"/>
                <wp:lineTo x="0" y="21477"/>
                <wp:lineTo x="21491" y="21477"/>
                <wp:lineTo x="2149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399405" cy="1781810"/>
                    </a:xfrm>
                    <a:prstGeom prst="rect">
                      <a:avLst/>
                    </a:prstGeom>
                  </pic:spPr>
                </pic:pic>
              </a:graphicData>
            </a:graphic>
            <wp14:sizeRelH relativeFrom="margin">
              <wp14:pctWidth>0</wp14:pctWidth>
            </wp14:sizeRelH>
            <wp14:sizeRelV relativeFrom="margin">
              <wp14:pctHeight>0</wp14:pctHeight>
            </wp14:sizeRelV>
          </wp:anchor>
        </w:drawing>
      </w:r>
    </w:p>
    <w:p w14:paraId="1FB06045" w14:textId="054DE785" w:rsidR="00DF7573" w:rsidRDefault="00DF7573" w:rsidP="007F6F3C">
      <w:pPr>
        <w:spacing w:line="276" w:lineRule="auto"/>
        <w:jc w:val="left"/>
        <w:rPr>
          <w:b/>
          <w:sz w:val="44"/>
          <w:u w:val="single"/>
        </w:rPr>
      </w:pPr>
    </w:p>
    <w:p w14:paraId="18B78E98" w14:textId="46F4E515" w:rsidR="00DF7573" w:rsidRDefault="00DF7573" w:rsidP="007F6F3C">
      <w:pPr>
        <w:spacing w:line="276" w:lineRule="auto"/>
        <w:jc w:val="left"/>
        <w:rPr>
          <w:b/>
          <w:sz w:val="44"/>
          <w:u w:val="single"/>
        </w:rPr>
      </w:pPr>
    </w:p>
    <w:p w14:paraId="3C053198" w14:textId="69084C5D" w:rsidR="00DF7573" w:rsidRDefault="00DF7573" w:rsidP="007F6F3C">
      <w:pPr>
        <w:spacing w:line="276" w:lineRule="auto"/>
        <w:jc w:val="left"/>
        <w:rPr>
          <w:b/>
          <w:sz w:val="44"/>
          <w:u w:val="single"/>
        </w:rPr>
      </w:pPr>
    </w:p>
    <w:p w14:paraId="027772EE" w14:textId="1D5B429C" w:rsidR="00DF7573" w:rsidRDefault="00DF7573" w:rsidP="007F6F3C">
      <w:pPr>
        <w:spacing w:line="276" w:lineRule="auto"/>
        <w:jc w:val="left"/>
        <w:rPr>
          <w:b/>
          <w:sz w:val="44"/>
          <w:u w:val="single"/>
        </w:rPr>
      </w:pPr>
    </w:p>
    <w:p w14:paraId="56EA1BF4" w14:textId="383D7999" w:rsidR="007F6F3C" w:rsidRPr="007F6F3C" w:rsidRDefault="00DF7573" w:rsidP="009646C3">
      <w:pPr>
        <w:pStyle w:val="Heading2"/>
        <w:rPr>
          <w:sz w:val="40"/>
        </w:rPr>
      </w:pPr>
      <w:bookmarkStart w:id="39" w:name="_Toc104842386"/>
      <w:r>
        <w:t>9.4.</w:t>
      </w:r>
      <w:r>
        <w:tab/>
      </w:r>
      <w:r w:rsidR="007F6F3C" w:rsidRPr="007F6F3C">
        <w:t>Water Supply Types</w:t>
      </w:r>
      <w:bookmarkEnd w:id="39"/>
    </w:p>
    <w:p w14:paraId="6E3F49E3" w14:textId="77777777" w:rsidR="007F6F3C" w:rsidRPr="007F6F3C" w:rsidRDefault="007F6F3C" w:rsidP="00DF7573">
      <w:r w:rsidRPr="007F6F3C">
        <w:t xml:space="preserve">a. </w:t>
      </w:r>
      <w:r w:rsidRPr="00DF7573">
        <w:rPr>
          <w:b/>
          <w:u w:val="single"/>
        </w:rPr>
        <w:t>Continuous</w:t>
      </w:r>
    </w:p>
    <w:p w14:paraId="5666BDBA" w14:textId="77777777" w:rsidR="00BB2FC7" w:rsidRPr="00BB2FC7" w:rsidRDefault="00BB2FC7" w:rsidP="00DF7573">
      <w:r w:rsidRPr="00BB2FC7">
        <w:t>This system has a continual supply of water (for 24 hours). If there is enough water available, this is possible. The main advantage of such a design is that water stays fresher longer due to constant flow, and pipes rusting is reduced. If it is a leak, however, water losses will be larger.</w:t>
      </w:r>
    </w:p>
    <w:p w14:paraId="3E896196" w14:textId="77777777" w:rsidR="00BB2FC7" w:rsidRPr="00BB2FC7" w:rsidRDefault="00BB2FC7" w:rsidP="00DF7573">
      <w:r w:rsidRPr="00BB2FC7">
        <w:t xml:space="preserve">b. </w:t>
      </w:r>
      <w:r w:rsidRPr="00DF7573">
        <w:rPr>
          <w:b/>
          <w:u w:val="single"/>
        </w:rPr>
        <w:t>Occasional</w:t>
      </w:r>
    </w:p>
    <w:p w14:paraId="4687E732" w14:textId="5462E7E6" w:rsidR="00A87DC2" w:rsidRDefault="00BB2FC7" w:rsidP="00DF7573">
      <w:r w:rsidRPr="00BB2FC7">
        <w:t>Water is either supplied all across village/town for fixed hours, or it is divided into zones, each receiving water for particular minutes in the day or on a specified day.</w:t>
      </w:r>
      <w:r w:rsidR="007F6F3C" w:rsidRPr="007F6F3C">
        <w:t>If there is a shortage of water, this approach is used</w:t>
      </w:r>
      <w:r w:rsidR="00A04BAF">
        <w:t xml:space="preserve">; however, in some condition , </w:t>
      </w:r>
      <w:r w:rsidRPr="00BB2FC7">
        <w:t>Water is squandered as a result of the community's habit of storing extra water than is required. Because of the soaking and drying, pipes in such a system are more prone to rust. During occasions since there is no supply, on either hand, maintenance is straightforward.</w:t>
      </w:r>
    </w:p>
    <w:p w14:paraId="478654AC" w14:textId="444E6597" w:rsidR="00DF7573" w:rsidRDefault="00DF7573">
      <w:pPr>
        <w:spacing w:line="276" w:lineRule="auto"/>
        <w:jc w:val="left"/>
        <w:rPr>
          <w:sz w:val="44"/>
        </w:rPr>
      </w:pPr>
      <w:r>
        <w:rPr>
          <w:sz w:val="44"/>
        </w:rPr>
        <w:br w:type="page"/>
      </w:r>
    </w:p>
    <w:p w14:paraId="7AB389B5" w14:textId="67403FFA" w:rsidR="00AC7E23" w:rsidRDefault="002A0BE1" w:rsidP="009C479D">
      <w:pPr>
        <w:pStyle w:val="Heading1"/>
        <w:numPr>
          <w:ilvl w:val="0"/>
          <w:numId w:val="1"/>
        </w:numPr>
      </w:pPr>
      <w:bookmarkStart w:id="40" w:name="_Toc104842387"/>
      <w:r w:rsidRPr="00DF7573">
        <w:rPr>
          <w:rStyle w:val="TitleChar"/>
          <w:rFonts w:ascii="Times New Roman" w:hAnsi="Times New Roman"/>
          <w:spacing w:val="0"/>
          <w:kern w:val="0"/>
          <w:sz w:val="32"/>
          <w:szCs w:val="25"/>
        </w:rPr>
        <w:lastRenderedPageBreak/>
        <w:t>STORAGE</w:t>
      </w:r>
      <w:r w:rsidRPr="002A0BE1">
        <w:rPr>
          <w:rStyle w:val="TitleChar"/>
          <w:b w:val="0"/>
          <w:u w:val="single"/>
        </w:rPr>
        <w:t xml:space="preserve"> </w:t>
      </w:r>
      <w:r w:rsidRPr="00DF7573">
        <w:rPr>
          <w:rStyle w:val="TitleChar"/>
          <w:rFonts w:ascii="Times New Roman" w:hAnsi="Times New Roman"/>
          <w:spacing w:val="0"/>
          <w:kern w:val="0"/>
          <w:sz w:val="32"/>
          <w:szCs w:val="25"/>
        </w:rPr>
        <w:t>TANK</w:t>
      </w:r>
      <w:r w:rsidRPr="002A0BE1">
        <w:rPr>
          <w:rStyle w:val="TitleChar"/>
          <w:b w:val="0"/>
          <w:u w:val="single"/>
        </w:rPr>
        <w:t xml:space="preserve"> </w:t>
      </w:r>
      <w:r w:rsidRPr="00DF7573">
        <w:t>C0MPONENTS DURING</w:t>
      </w:r>
      <w:r w:rsidRPr="002A0BE1">
        <w:t xml:space="preserve"> CONSTRUCTION</w:t>
      </w:r>
      <w:bookmarkEnd w:id="40"/>
    </w:p>
    <w:p w14:paraId="57CB4F88" w14:textId="77777777" w:rsidR="00AC7E23" w:rsidRPr="002A0BE1" w:rsidRDefault="00AC7E23" w:rsidP="009C479D">
      <w:pPr>
        <w:pStyle w:val="ListParagraph"/>
        <w:numPr>
          <w:ilvl w:val="3"/>
          <w:numId w:val="5"/>
        </w:numPr>
        <w:ind w:left="1134" w:hanging="1134"/>
      </w:pPr>
      <w:r w:rsidRPr="002A0BE1">
        <w:t>At reinforcing meridians and latitudes</w:t>
      </w:r>
      <w:r w:rsidRPr="00DF7573">
        <w:rPr>
          <w:b/>
        </w:rPr>
        <w:t xml:space="preserve">, </w:t>
      </w:r>
      <w:r w:rsidRPr="002A0BE1">
        <w:t>the</w:t>
      </w:r>
      <w:r w:rsidRPr="00DF7573">
        <w:rPr>
          <w:b/>
        </w:rPr>
        <w:t xml:space="preserve"> upper dome</w:t>
      </w:r>
      <w:r w:rsidRPr="002A0BE1">
        <w:t xml:space="preserve"> is typically 100 millimeters to 150 mm wide. The l/ 5th of the length is usually the climb.</w:t>
      </w:r>
    </w:p>
    <w:p w14:paraId="2DB70B65" w14:textId="77777777" w:rsidR="00AC7E23" w:rsidRDefault="00AC7E23" w:rsidP="009C479D">
      <w:pPr>
        <w:pStyle w:val="ListParagraph"/>
        <w:numPr>
          <w:ilvl w:val="3"/>
          <w:numId w:val="5"/>
        </w:numPr>
        <w:ind w:left="1134" w:hanging="1134"/>
      </w:pPr>
      <w:r>
        <w:t xml:space="preserve">The dome isheld </w:t>
      </w:r>
      <w:r w:rsidRPr="002A0BE1">
        <w:t xml:space="preserve">by a </w:t>
      </w:r>
      <w:r w:rsidRPr="00DF7573">
        <w:rPr>
          <w:b/>
        </w:rPr>
        <w:t>ring beam</w:t>
      </w:r>
      <w:r w:rsidRPr="002A0BE1">
        <w:t>. The horizontal portion of the dome push must be absorbed by the ring beam. The ring will be altered to fit the size of the hoop that will result.</w:t>
      </w:r>
    </w:p>
    <w:p w14:paraId="623CE640" w14:textId="77777777" w:rsidR="00AC7E23" w:rsidRPr="002A0BE1" w:rsidRDefault="00AC7E23" w:rsidP="009C479D">
      <w:pPr>
        <w:pStyle w:val="ListParagraph"/>
        <w:numPr>
          <w:ilvl w:val="3"/>
          <w:numId w:val="5"/>
        </w:numPr>
        <w:ind w:left="1134" w:hanging="1134"/>
      </w:pPr>
      <w:r w:rsidRPr="00DF7573">
        <w:rPr>
          <w:b/>
        </w:rPr>
        <w:t>Cylindrical walls</w:t>
      </w:r>
      <w:r w:rsidRPr="002A0BE1">
        <w:t xml:space="preserve"> should be constructed to prevent hoop friction produced from horizontal hydraulic pressure.</w:t>
      </w:r>
    </w:p>
    <w:p w14:paraId="555A06CE" w14:textId="77777777" w:rsidR="00AC7E23" w:rsidRPr="002A0BE1" w:rsidRDefault="00AC7E23" w:rsidP="009C479D">
      <w:pPr>
        <w:pStyle w:val="ListParagraph"/>
        <w:numPr>
          <w:ilvl w:val="3"/>
          <w:numId w:val="5"/>
        </w:numPr>
        <w:ind w:left="1134" w:hanging="1134"/>
      </w:pPr>
      <w:r w:rsidRPr="002A0BE1">
        <w:t xml:space="preserve">A ring </w:t>
      </w:r>
      <w:r>
        <w:t xml:space="preserve">beam formed by the joining </w:t>
      </w:r>
      <w:r w:rsidRPr="002A0BE1">
        <w:t>of t</w:t>
      </w:r>
      <w:r>
        <w:t>he cylinder and circular walls.</w:t>
      </w:r>
      <w:r w:rsidRPr="002A0BE1">
        <w:t xml:space="preserve">This </w:t>
      </w:r>
      <w:r w:rsidRPr="00DF7573">
        <w:rPr>
          <w:b/>
        </w:rPr>
        <w:t>steel plate</w:t>
      </w:r>
      <w:r w:rsidRPr="002A0BE1">
        <w:t xml:space="preserve"> is designed to resist the horizontal portion of a round wall reacting against a cylindrical wall. The ring beams will be built with hoop tension in mind.</w:t>
      </w:r>
    </w:p>
    <w:p w14:paraId="79C3F9B4" w14:textId="77777777" w:rsidR="00AC7E23" w:rsidRPr="002A0BE1" w:rsidRDefault="00AC7E23" w:rsidP="009C479D">
      <w:pPr>
        <w:pStyle w:val="ListParagraph"/>
        <w:numPr>
          <w:ilvl w:val="3"/>
          <w:numId w:val="5"/>
        </w:numPr>
        <w:ind w:left="1134" w:hanging="1134"/>
      </w:pPr>
      <w:r w:rsidRPr="00DF7573">
        <w:rPr>
          <w:b/>
        </w:rPr>
        <w:t>Conical slab:</w:t>
      </w:r>
      <w:r w:rsidRPr="002A0BE1">
        <w:t xml:space="preserve"> Due to water</w:t>
      </w:r>
      <w:r>
        <w:t xml:space="preserve"> force </w:t>
      </w:r>
      <w:r w:rsidRPr="002A0BE1">
        <w:t xml:space="preserve">, this slab will be </w:t>
      </w:r>
      <w:r>
        <w:t>constructed for hoop thick .</w:t>
      </w:r>
      <w:r w:rsidRPr="002A0BE1">
        <w:t>The slab will be created as a continuous slab stretching from the top ring beam to the bottom ring ring.</w:t>
      </w:r>
    </w:p>
    <w:p w14:paraId="6E4F6BAB" w14:textId="77777777" w:rsidR="00AC7E23" w:rsidRPr="00DF7573" w:rsidRDefault="00AC7E23" w:rsidP="009C479D">
      <w:pPr>
        <w:pStyle w:val="ListParagraph"/>
        <w:numPr>
          <w:ilvl w:val="3"/>
          <w:numId w:val="5"/>
        </w:numPr>
        <w:ind w:left="1134" w:hanging="1134"/>
        <w:rPr>
          <w:b/>
        </w:rPr>
      </w:pPr>
      <w:r w:rsidRPr="002A0BE1">
        <w:t xml:space="preserve">The </w:t>
      </w:r>
      <w:r w:rsidRPr="00DF7573">
        <w:rPr>
          <w:b/>
        </w:rPr>
        <w:t>tank's very bottom</w:t>
      </w:r>
      <w:r w:rsidRPr="002A0BE1">
        <w:t>. It is possible for the floor to be spherical or contoured. This slab is held in place by a ring belt.</w:t>
      </w:r>
    </w:p>
    <w:p w14:paraId="77E273EE" w14:textId="77777777" w:rsidR="00AC7E23" w:rsidRPr="008E55AF" w:rsidRDefault="00AC7E23" w:rsidP="009C479D">
      <w:pPr>
        <w:pStyle w:val="ListParagraph"/>
        <w:numPr>
          <w:ilvl w:val="3"/>
          <w:numId w:val="5"/>
        </w:numPr>
        <w:ind w:left="1134" w:hanging="1134"/>
      </w:pPr>
      <w:r w:rsidRPr="00DF7573">
        <w:rPr>
          <w:b/>
        </w:rPr>
        <w:t>Ring belt</w:t>
      </w:r>
      <w:r w:rsidRPr="008E55AF">
        <w:t>: It is a support system for the reservoir and its contents. The belt will be supported by column and should be built for the bending and torsion moments.</w:t>
      </w:r>
    </w:p>
    <w:p w14:paraId="4586788E" w14:textId="77777777" w:rsidR="00AC7E23" w:rsidRPr="008E55AF" w:rsidRDefault="00AC7E23" w:rsidP="009C479D">
      <w:pPr>
        <w:pStyle w:val="ListParagraph"/>
        <w:numPr>
          <w:ilvl w:val="3"/>
          <w:numId w:val="5"/>
        </w:numPr>
        <w:ind w:left="1134" w:hanging="1134"/>
      </w:pPr>
      <w:r w:rsidRPr="00DF7573">
        <w:rPr>
          <w:b/>
        </w:rPr>
        <w:t>Columns</w:t>
      </w:r>
      <w:r w:rsidRPr="008E55AF">
        <w:t>: Columns must be constructed to handle the overall load they will be carrying. Columns would be bound at regular intervals and it should be built to withstand compressed air or seismic pressures.</w:t>
      </w:r>
    </w:p>
    <w:p w14:paraId="52CBCC9B" w14:textId="77777777" w:rsidR="00AC7E23" w:rsidRDefault="00AC7E23" w:rsidP="009C479D">
      <w:pPr>
        <w:pStyle w:val="ListParagraph"/>
        <w:numPr>
          <w:ilvl w:val="3"/>
          <w:numId w:val="5"/>
        </w:numPr>
        <w:ind w:left="1134" w:hanging="1134"/>
      </w:pPr>
      <w:r w:rsidRPr="00DF7573">
        <w:rPr>
          <w:b/>
        </w:rPr>
        <w:t>Foundations</w:t>
      </w:r>
      <w:r w:rsidRPr="008E55AF">
        <w:t xml:space="preserve">: All supporting columns have a combined foot. After that, it's typical to build a base with a ring bands and a slab around it. </w:t>
      </w:r>
    </w:p>
    <w:p w14:paraId="187FFC25" w14:textId="77777777" w:rsidR="00AC7E23" w:rsidRPr="00AC7E23" w:rsidRDefault="00AC7E23" w:rsidP="00AC7E23"/>
    <w:p w14:paraId="0FD4D3D2" w14:textId="5B3A8A08" w:rsidR="008E55AF" w:rsidRPr="008E55AF" w:rsidRDefault="008E55AF" w:rsidP="009C479D">
      <w:pPr>
        <w:pStyle w:val="Heading1"/>
        <w:numPr>
          <w:ilvl w:val="0"/>
          <w:numId w:val="1"/>
        </w:numPr>
      </w:pPr>
      <w:bookmarkStart w:id="41" w:name="_Toc104842388"/>
      <w:r w:rsidRPr="008E55AF">
        <w:t>MATERIAL SPECIFICATION FOR CONSTRUCTION</w:t>
      </w:r>
      <w:bookmarkEnd w:id="41"/>
    </w:p>
    <w:p w14:paraId="041693C4" w14:textId="68015DFD" w:rsidR="008E55AF" w:rsidRPr="008E55AF" w:rsidRDefault="008E55AF" w:rsidP="00AC7E23">
      <w:r w:rsidRPr="008E55AF">
        <w:t>The provisions of Part-IV of the National Building Code of India and relevant-IS Codes of specifications with the most recent changes should control the materials used in construction.</w:t>
      </w:r>
    </w:p>
    <w:p w14:paraId="45D49473" w14:textId="2D7CA845" w:rsidR="008E55AF" w:rsidRPr="008E55AF" w:rsidRDefault="008E55AF" w:rsidP="009C479D">
      <w:pPr>
        <w:pStyle w:val="ListParagraph"/>
        <w:numPr>
          <w:ilvl w:val="4"/>
          <w:numId w:val="6"/>
        </w:numPr>
        <w:ind w:left="426"/>
        <w:jc w:val="left"/>
      </w:pPr>
      <w:r w:rsidRPr="008E55AF">
        <w:t>BRICKS</w:t>
      </w:r>
    </w:p>
    <w:p w14:paraId="2019B484" w14:textId="24E518A3" w:rsidR="008E55AF" w:rsidRPr="008E55AF" w:rsidRDefault="008E55AF" w:rsidP="009C479D">
      <w:pPr>
        <w:pStyle w:val="ListParagraph"/>
        <w:numPr>
          <w:ilvl w:val="4"/>
          <w:numId w:val="6"/>
        </w:numPr>
        <w:ind w:left="426"/>
        <w:jc w:val="left"/>
      </w:pPr>
      <w:r w:rsidRPr="008E55AF">
        <w:t>SAND</w:t>
      </w:r>
    </w:p>
    <w:p w14:paraId="5D20D0B9" w14:textId="3C44D2EB" w:rsidR="008E55AF" w:rsidRPr="008E55AF" w:rsidRDefault="008E55AF" w:rsidP="009C479D">
      <w:pPr>
        <w:pStyle w:val="ListParagraph"/>
        <w:numPr>
          <w:ilvl w:val="4"/>
          <w:numId w:val="6"/>
        </w:numPr>
        <w:ind w:left="426"/>
        <w:jc w:val="left"/>
      </w:pPr>
      <w:r w:rsidRPr="008E55AF">
        <w:lastRenderedPageBreak/>
        <w:t>REINFORCEMENT WITH METAL AND STEEL</w:t>
      </w:r>
    </w:p>
    <w:p w14:paraId="0A4CCE5E" w14:textId="4570550D" w:rsidR="008E55AF" w:rsidRPr="008E55AF" w:rsidRDefault="008E55AF" w:rsidP="009C479D">
      <w:pPr>
        <w:pStyle w:val="ListParagraph"/>
        <w:numPr>
          <w:ilvl w:val="4"/>
          <w:numId w:val="6"/>
        </w:numPr>
        <w:ind w:left="426"/>
        <w:jc w:val="left"/>
      </w:pPr>
      <w:r w:rsidRPr="008E55AF">
        <w:t>CEMENT</w:t>
      </w:r>
    </w:p>
    <w:p w14:paraId="50BCD226" w14:textId="77777777" w:rsidR="00AC7E23" w:rsidRDefault="008E55AF" w:rsidP="009C479D">
      <w:pPr>
        <w:pStyle w:val="ListParagraph"/>
        <w:numPr>
          <w:ilvl w:val="4"/>
          <w:numId w:val="6"/>
        </w:numPr>
        <w:ind w:left="426"/>
        <w:jc w:val="left"/>
      </w:pPr>
      <w:r w:rsidRPr="008E55AF">
        <w:t>WATER</w:t>
      </w:r>
    </w:p>
    <w:p w14:paraId="604532F5" w14:textId="1B135BFE" w:rsidR="00532817" w:rsidRPr="00AC7E23" w:rsidRDefault="008E55AF" w:rsidP="009C479D">
      <w:pPr>
        <w:pStyle w:val="ListParagraph"/>
        <w:numPr>
          <w:ilvl w:val="4"/>
          <w:numId w:val="6"/>
        </w:numPr>
        <w:tabs>
          <w:tab w:val="left" w:pos="3402"/>
        </w:tabs>
        <w:ind w:left="426"/>
        <w:jc w:val="left"/>
      </w:pPr>
      <w:r w:rsidRPr="008E55AF">
        <w:t>CONCRETE</w:t>
      </w:r>
      <w:r w:rsidR="002A0BE1" w:rsidRPr="00A87DC2">
        <w:t xml:space="preserve"> </w:t>
      </w:r>
    </w:p>
    <w:p w14:paraId="2F1A3F63" w14:textId="70E1CAF8" w:rsidR="003D5429" w:rsidRDefault="003D5429" w:rsidP="009C479D">
      <w:pPr>
        <w:pStyle w:val="Heading2"/>
        <w:numPr>
          <w:ilvl w:val="1"/>
          <w:numId w:val="1"/>
        </w:numPr>
      </w:pPr>
      <w:bookmarkStart w:id="42" w:name="_Toc104842389"/>
      <w:r>
        <w:t>BRICKS</w:t>
      </w:r>
      <w:bookmarkEnd w:id="42"/>
    </w:p>
    <w:p w14:paraId="66503098" w14:textId="77777777" w:rsidR="003D5429" w:rsidRDefault="008E55AF" w:rsidP="00AC7E23">
      <w:pPr>
        <w:spacing w:line="276" w:lineRule="auto"/>
        <w:rPr>
          <w:b/>
          <w:sz w:val="44"/>
        </w:rPr>
      </w:pPr>
      <w:r w:rsidRPr="008E55AF">
        <w:t>• The amount of water absorbed should not exceed 15%.</w:t>
      </w:r>
    </w:p>
    <w:p w14:paraId="3E1EA4C0" w14:textId="3AC9AF20" w:rsidR="008E55AF" w:rsidRPr="003D5429" w:rsidRDefault="008E55AF" w:rsidP="00AC7E23">
      <w:pPr>
        <w:spacing w:line="276" w:lineRule="auto"/>
        <w:rPr>
          <w:b/>
          <w:sz w:val="44"/>
        </w:rPr>
      </w:pPr>
      <w:r w:rsidRPr="008E55AF">
        <w:t>• Bricks must comply with IS 1077, with the most recent revisions.</w:t>
      </w:r>
    </w:p>
    <w:p w14:paraId="5D84D026" w14:textId="138E3C18" w:rsidR="008E55AF" w:rsidRDefault="008E55AF" w:rsidP="00AC7E23">
      <w:pPr>
        <w:spacing w:line="276" w:lineRule="auto"/>
      </w:pPr>
      <w:r w:rsidRPr="008E55AF">
        <w:t>• Bricks are 9</w:t>
      </w:r>
      <w:r>
        <w:t>" x 4.5" x 3" in standard size.</w:t>
      </w:r>
    </w:p>
    <w:p w14:paraId="5B4D27E8" w14:textId="51419F30" w:rsidR="008E55AF" w:rsidRPr="008E55AF" w:rsidRDefault="008E55AF" w:rsidP="00AC7E23">
      <w:pPr>
        <w:spacing w:line="276" w:lineRule="auto"/>
      </w:pPr>
      <w:r w:rsidRPr="008E55AF">
        <w:t>• Make use of first-class brickwork.</w:t>
      </w:r>
    </w:p>
    <w:p w14:paraId="40AD2065" w14:textId="6453EAA0" w:rsidR="008E55AF" w:rsidRPr="008E55AF" w:rsidRDefault="005011BF" w:rsidP="00AC7E23">
      <w:pPr>
        <w:spacing w:line="276" w:lineRule="auto"/>
      </w:pPr>
      <w:r>
        <w:t xml:space="preserve">• Over-baked or less baked bricks can </w:t>
      </w:r>
      <w:r w:rsidR="008E55AF" w:rsidRPr="008E55AF">
        <w:t>be avoided.</w:t>
      </w:r>
    </w:p>
    <w:p w14:paraId="4B10BEE9" w14:textId="46FD0C76" w:rsidR="008E55AF" w:rsidRPr="008E55AF" w:rsidRDefault="008E55AF" w:rsidP="00AC7E23">
      <w:pPr>
        <w:spacing w:line="276" w:lineRule="auto"/>
      </w:pPr>
      <w:r w:rsidRPr="008E55AF">
        <w:t>• Cracks, chips, faults, and stone should be avoided in bricks.</w:t>
      </w:r>
    </w:p>
    <w:p w14:paraId="6CF38314" w14:textId="2AB77CA2" w:rsidR="008E55AF" w:rsidRPr="008E55AF" w:rsidRDefault="008E55AF" w:rsidP="00AC7E23">
      <w:pPr>
        <w:spacing w:line="276" w:lineRule="auto"/>
      </w:pPr>
      <w:r w:rsidRPr="008E55AF">
        <w:t>• Bricks should have a compressive strength of at least 35 kg/cm2.</w:t>
      </w:r>
    </w:p>
    <w:p w14:paraId="091D6987" w14:textId="19150EF5" w:rsidR="00A87DC2" w:rsidRDefault="008E55AF" w:rsidP="00AC7E23">
      <w:pPr>
        <w:spacing w:line="276" w:lineRule="auto"/>
      </w:pPr>
      <w:r w:rsidRPr="008E55AF">
        <w:t>• Use frog-themed bricks.</w:t>
      </w:r>
    </w:p>
    <w:p w14:paraId="1B98DE45" w14:textId="19C732B8" w:rsidR="003D5429" w:rsidRPr="003D5429" w:rsidRDefault="003D5429" w:rsidP="009C479D">
      <w:pPr>
        <w:pStyle w:val="Heading2"/>
        <w:numPr>
          <w:ilvl w:val="1"/>
          <w:numId w:val="1"/>
        </w:numPr>
      </w:pPr>
      <w:bookmarkStart w:id="43" w:name="_Toc104842390"/>
      <w:r w:rsidRPr="003D5429">
        <w:t>SAND</w:t>
      </w:r>
      <w:bookmarkEnd w:id="43"/>
    </w:p>
    <w:p w14:paraId="193B4EBB" w14:textId="0821F4B6" w:rsidR="003D5429" w:rsidRPr="003D5429" w:rsidRDefault="003D5429" w:rsidP="00AC7E23">
      <w:pPr>
        <w:spacing w:line="276" w:lineRule="auto"/>
      </w:pPr>
      <w:r w:rsidRPr="003D5429">
        <w:t>• The sand shall conform to IS 383/1970. (latest edition).</w:t>
      </w:r>
    </w:p>
    <w:p w14:paraId="13482870" w14:textId="77777777" w:rsidR="003D5429" w:rsidRPr="003D5429" w:rsidRDefault="003D5429" w:rsidP="00AC7E23">
      <w:pPr>
        <w:spacing w:line="276" w:lineRule="auto"/>
      </w:pPr>
      <w:r w:rsidRPr="003D5429">
        <w:t>• Sand from the Narmada River may be preferable.</w:t>
      </w:r>
    </w:p>
    <w:p w14:paraId="5244159F" w14:textId="3C3604E1" w:rsidR="003D5429" w:rsidRDefault="003D5429" w:rsidP="00AC7E23">
      <w:pPr>
        <w:spacing w:line="276" w:lineRule="auto"/>
      </w:pPr>
      <w:r w:rsidRPr="003D5429">
        <w:t>• The plaster sand should conform to IS 1542. (latest edition).</w:t>
      </w:r>
    </w:p>
    <w:p w14:paraId="18FE52CD" w14:textId="4F0D2018" w:rsidR="003D5429" w:rsidRPr="003D5429" w:rsidRDefault="003D5429" w:rsidP="009C479D">
      <w:pPr>
        <w:pStyle w:val="Heading2"/>
        <w:numPr>
          <w:ilvl w:val="1"/>
          <w:numId w:val="1"/>
        </w:numPr>
      </w:pPr>
      <w:bookmarkStart w:id="44" w:name="_Toc104842391"/>
      <w:r w:rsidRPr="003D5429">
        <w:t>METAL &amp; STEEL Resulting Reinforcing</w:t>
      </w:r>
      <w:bookmarkEnd w:id="44"/>
    </w:p>
    <w:p w14:paraId="7BD51FA9" w14:textId="4DDA095C" w:rsidR="003D5429" w:rsidRPr="003D5429" w:rsidRDefault="003D5429" w:rsidP="00AC7E23">
      <w:pPr>
        <w:spacing w:line="276" w:lineRule="auto"/>
      </w:pPr>
      <w:r w:rsidRPr="003D5429">
        <w:t>• The metal shall conform to IS 383/1970.</w:t>
      </w:r>
    </w:p>
    <w:p w14:paraId="3A2CA00A" w14:textId="77777777" w:rsidR="003D5429" w:rsidRPr="003D5429" w:rsidRDefault="003D5429" w:rsidP="00AC7E23">
      <w:pPr>
        <w:spacing w:line="276" w:lineRule="auto"/>
      </w:pPr>
      <w:r w:rsidRPr="003D5429">
        <w:t>• Steel for reinforcement must meet BIS specification 1786/2008 including all current modifications, as well as BIS 1130/1966.</w:t>
      </w:r>
    </w:p>
    <w:p w14:paraId="0DD7BE1A" w14:textId="137A7064" w:rsidR="003D5429" w:rsidRPr="00AC7E23" w:rsidRDefault="003D5429" w:rsidP="00AC7E23">
      <w:pPr>
        <w:spacing w:line="276" w:lineRule="auto"/>
        <w:rPr>
          <w:rStyle w:val="Heading2Char"/>
        </w:rPr>
      </w:pPr>
      <w:r>
        <w:t>•</w:t>
      </w:r>
      <w:r w:rsidRPr="003D5429">
        <w:t>All steel with a diameter of 8 mm or greater must be cold steel twist distorted bar Fe-415 or TMT steel.</w:t>
      </w:r>
    </w:p>
    <w:p w14:paraId="2DF06D30" w14:textId="0FC63DD6" w:rsidR="003D5429" w:rsidRDefault="003D5429" w:rsidP="009C479D">
      <w:pPr>
        <w:pStyle w:val="Heading2"/>
        <w:numPr>
          <w:ilvl w:val="1"/>
          <w:numId w:val="1"/>
        </w:numPr>
      </w:pPr>
      <w:bookmarkStart w:id="45" w:name="_Toc104842392"/>
      <w:r w:rsidRPr="003D5429">
        <w:t>CEMENT</w:t>
      </w:r>
      <w:bookmarkEnd w:id="45"/>
      <w:r w:rsidRPr="003D5429">
        <w:t xml:space="preserve"> </w:t>
      </w:r>
      <w:r>
        <w:t xml:space="preserve"> </w:t>
      </w:r>
    </w:p>
    <w:p w14:paraId="55CEB6F4" w14:textId="4B934005" w:rsidR="00AC7E23" w:rsidRPr="00AC7E23" w:rsidRDefault="003D5429" w:rsidP="009C479D">
      <w:pPr>
        <w:pStyle w:val="ListParagraph"/>
        <w:numPr>
          <w:ilvl w:val="1"/>
          <w:numId w:val="6"/>
        </w:numPr>
        <w:spacing w:after="0" w:line="240" w:lineRule="auto"/>
        <w:ind w:left="426"/>
        <w:jc w:val="left"/>
        <w:rPr>
          <w:sz w:val="40"/>
        </w:rPr>
      </w:pPr>
      <w:r w:rsidRPr="00AC7E23">
        <w:t>Grade 43/53 Ordinary Portland cement shall be utilised in the work. • PPC according to BIS 8112/1989, 12269/1987, or IS 1489 or suitable IS code Ordinary Portland</w:t>
      </w:r>
      <w:r w:rsidR="00AC7E23" w:rsidRPr="00AC7E23">
        <w:rPr>
          <w:sz w:val="40"/>
        </w:rPr>
        <w:t>.</w:t>
      </w:r>
    </w:p>
    <w:p w14:paraId="0077A0A8" w14:textId="57B50005" w:rsidR="003D5429" w:rsidRPr="00AC7E23" w:rsidRDefault="003D5429" w:rsidP="009C479D">
      <w:pPr>
        <w:pStyle w:val="ListParagraph"/>
        <w:numPr>
          <w:ilvl w:val="0"/>
          <w:numId w:val="7"/>
        </w:numPr>
        <w:spacing w:after="0" w:line="240" w:lineRule="auto"/>
        <w:ind w:left="426"/>
        <w:jc w:val="left"/>
        <w:rPr>
          <w:sz w:val="40"/>
        </w:rPr>
      </w:pPr>
      <w:r w:rsidRPr="003D5429">
        <w:lastRenderedPageBreak/>
        <w:t>Rapid Hardening Cement will be used for underwater concreting.</w:t>
      </w:r>
    </w:p>
    <w:p w14:paraId="6CBDCC18" w14:textId="77777777" w:rsidR="007D0426" w:rsidRDefault="007D0426" w:rsidP="00AC7E23">
      <w:pPr>
        <w:ind w:left="426"/>
      </w:pPr>
    </w:p>
    <w:p w14:paraId="7034762A" w14:textId="15F27FD7" w:rsidR="003D5429" w:rsidRPr="003D5429" w:rsidRDefault="003D5429" w:rsidP="009C479D">
      <w:pPr>
        <w:pStyle w:val="Heading2"/>
        <w:numPr>
          <w:ilvl w:val="1"/>
          <w:numId w:val="1"/>
        </w:numPr>
      </w:pPr>
      <w:bookmarkStart w:id="46" w:name="_Toc104842393"/>
      <w:r w:rsidRPr="003D5429">
        <w:t>WATER</w:t>
      </w:r>
      <w:bookmarkEnd w:id="46"/>
      <w:r w:rsidRPr="003D5429">
        <w:t xml:space="preserve"> </w:t>
      </w:r>
    </w:p>
    <w:p w14:paraId="27A626C4" w14:textId="77777777" w:rsidR="003D5429" w:rsidRPr="003D5429" w:rsidRDefault="003D5429" w:rsidP="00AC7E23">
      <w:r w:rsidRPr="003D5429">
        <w:t>Water for building purposes must comply with IS 456:2000.</w:t>
      </w:r>
    </w:p>
    <w:p w14:paraId="0294021A" w14:textId="5BB1EED4" w:rsidR="007D0426" w:rsidRDefault="003D5429" w:rsidP="009C479D">
      <w:pPr>
        <w:pStyle w:val="Heading2"/>
        <w:numPr>
          <w:ilvl w:val="1"/>
          <w:numId w:val="1"/>
        </w:numPr>
        <w:rPr>
          <w:sz w:val="40"/>
        </w:rPr>
      </w:pPr>
      <w:bookmarkStart w:id="47" w:name="_Toc104842394"/>
      <w:r w:rsidRPr="007D0426">
        <w:t>CONCRETE</w:t>
      </w:r>
      <w:r w:rsidRPr="003D5429">
        <w:rPr>
          <w:sz w:val="40"/>
        </w:rPr>
        <w:t>:</w:t>
      </w:r>
      <w:bookmarkEnd w:id="47"/>
    </w:p>
    <w:p w14:paraId="6818A8F3" w14:textId="5B771601" w:rsidR="003D5429" w:rsidRPr="003D5429" w:rsidRDefault="003D5429" w:rsidP="00AC7E23">
      <w:pPr>
        <w:spacing w:line="276" w:lineRule="auto"/>
      </w:pPr>
      <w:r w:rsidRPr="003D5429">
        <w:t xml:space="preserve"> • In general, concrete should be constructed according to the current version of IS 456:2000, and water-retaining buildings should be planned according to the latest editions of IS 3370.</w:t>
      </w:r>
    </w:p>
    <w:p w14:paraId="15166DFD" w14:textId="77777777" w:rsidR="003D5429" w:rsidRPr="003D5429" w:rsidRDefault="003D5429" w:rsidP="00AC7E23">
      <w:pPr>
        <w:spacing w:line="276" w:lineRule="auto"/>
      </w:pPr>
      <w:r w:rsidRPr="003D5429">
        <w:t>• All components that come into contact with water must be at least Grade M-30. Unless otherwise specified, any other component not in exposure to water must be of minimal M-25 grade.</w:t>
      </w:r>
    </w:p>
    <w:p w14:paraId="532A2208" w14:textId="77777777" w:rsidR="00DC37C9" w:rsidRDefault="003D5429" w:rsidP="00AC7E23">
      <w:pPr>
        <w:spacing w:line="276" w:lineRule="auto"/>
      </w:pPr>
      <w:r w:rsidRPr="003D5429">
        <w:t>• In practice, the clear covers to reinforcement shall be in accordance with IS 456:2000, but characteristics cover shall be given on all water-retaining faces of structural members in accordance with IS 3370. The concrete must be made according to the mix design.</w:t>
      </w:r>
      <w:r w:rsidR="00DC37C9" w:rsidRPr="00DC37C9">
        <w:t xml:space="preserve"> </w:t>
      </w:r>
    </w:p>
    <w:p w14:paraId="2E1F1A56" w14:textId="3C59915B" w:rsidR="00DC37C9" w:rsidRPr="00DC37C9" w:rsidRDefault="00DC37C9" w:rsidP="00AC7E23">
      <w:pPr>
        <w:spacing w:line="276" w:lineRule="auto"/>
      </w:pPr>
      <w:r w:rsidRPr="00DC37C9">
        <w:t>• All concrete ingredients must be weighed and dissolved according to the mix design. If needed, weigh batching can be changed to matching volume batching.</w:t>
      </w:r>
    </w:p>
    <w:p w14:paraId="7A423273" w14:textId="6FBADB7B" w:rsidR="00AC7E23" w:rsidRDefault="00DC37C9" w:rsidP="00AC7E23">
      <w:pPr>
        <w:spacing w:line="276" w:lineRule="auto"/>
      </w:pPr>
      <w:r w:rsidRPr="00DC37C9">
        <w:t>• Only use a concrete mixer to mix the concrete and a concrete vibrator to compact it.</w:t>
      </w:r>
    </w:p>
    <w:p w14:paraId="0B8E3B52" w14:textId="6E7D1DC0" w:rsidR="00DC37C9" w:rsidRPr="00DC37C9" w:rsidRDefault="00AC7E23" w:rsidP="00AC7E23">
      <w:pPr>
        <w:spacing w:line="276" w:lineRule="auto"/>
        <w:jc w:val="left"/>
        <w:rPr>
          <w:sz w:val="40"/>
        </w:rPr>
      </w:pPr>
      <w:r>
        <w:br w:type="page"/>
      </w:r>
    </w:p>
    <w:p w14:paraId="77EE5BF2" w14:textId="2AD01EF1" w:rsidR="0079651B" w:rsidRPr="00DC37C9" w:rsidRDefault="00DC37C9" w:rsidP="009C479D">
      <w:pPr>
        <w:pStyle w:val="Heading1"/>
        <w:numPr>
          <w:ilvl w:val="0"/>
          <w:numId w:val="1"/>
        </w:numPr>
      </w:pPr>
      <w:bookmarkStart w:id="48" w:name="_Toc104842395"/>
      <w:r w:rsidRPr="00DC37C9">
        <w:lastRenderedPageBreak/>
        <w:t>TESTS OF THE MATERIALS LISTED ABOVE</w:t>
      </w:r>
      <w:bookmarkEnd w:id="48"/>
    </w:p>
    <w:p w14:paraId="522727F2" w14:textId="7663FF17" w:rsidR="0079651B" w:rsidRPr="00DC37C9" w:rsidRDefault="004F7F00" w:rsidP="0079651B">
      <w:pPr>
        <w:rPr>
          <w:b/>
          <w:sz w:val="28"/>
          <w:u w:val="single"/>
          <w:lang w:eastAsia="en-IN" w:bidi="ar-SA"/>
        </w:rPr>
      </w:pPr>
      <w:r>
        <w:rPr>
          <w:noProof/>
          <w:lang w:eastAsia="en-IN" w:bidi="ar-SA"/>
        </w:rPr>
        <w:drawing>
          <wp:inline distT="0" distB="0" distL="0" distR="0" wp14:anchorId="753E0FB6" wp14:editId="70A1BEC2">
            <wp:extent cx="6191250" cy="55080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1250" cy="5508026"/>
                    </a:xfrm>
                    <a:prstGeom prst="rect">
                      <a:avLst/>
                    </a:prstGeom>
                  </pic:spPr>
                </pic:pic>
              </a:graphicData>
            </a:graphic>
          </wp:inline>
        </w:drawing>
      </w:r>
    </w:p>
    <w:p w14:paraId="663723A5" w14:textId="673DF378" w:rsidR="0079651B" w:rsidRDefault="0079651B" w:rsidP="0079651B">
      <w:pPr>
        <w:pStyle w:val="Title"/>
        <w:rPr>
          <w:rFonts w:eastAsia="Times New Roman"/>
          <w:u w:val="single"/>
          <w:lang w:eastAsia="en-IN" w:bidi="ar-SA"/>
        </w:rPr>
      </w:pPr>
    </w:p>
    <w:p w14:paraId="3AFCA2FA" w14:textId="0EEECEE1" w:rsidR="0079651B" w:rsidRDefault="0079651B" w:rsidP="0079651B">
      <w:pPr>
        <w:pStyle w:val="Title"/>
        <w:rPr>
          <w:rFonts w:eastAsia="Times New Roman"/>
          <w:u w:val="single"/>
          <w:lang w:eastAsia="en-IN" w:bidi="ar-SA"/>
        </w:rPr>
      </w:pPr>
    </w:p>
    <w:p w14:paraId="4C40C3D1" w14:textId="310A107D" w:rsidR="00DC37C9" w:rsidRPr="004F7F00" w:rsidRDefault="00DD0373" w:rsidP="009C479D">
      <w:pPr>
        <w:pStyle w:val="Heading1"/>
        <w:numPr>
          <w:ilvl w:val="0"/>
          <w:numId w:val="1"/>
        </w:numPr>
        <w:rPr>
          <w:rFonts w:eastAsia="Times New Roman"/>
          <w:u w:val="single"/>
          <w:lang w:eastAsia="en-IN" w:bidi="ar-SA"/>
        </w:rPr>
      </w:pPr>
      <w:r w:rsidRPr="0079651B">
        <w:rPr>
          <w:rFonts w:eastAsia="Times New Roman"/>
          <w:u w:val="single"/>
          <w:lang w:eastAsia="en-IN" w:bidi="ar-SA"/>
        </w:rPr>
        <w:br w:type="page"/>
      </w:r>
      <w:bookmarkStart w:id="49" w:name="_Toc104842396"/>
      <w:r w:rsidR="00DC37C9" w:rsidRPr="00DC37C9">
        <w:rPr>
          <w:rFonts w:eastAsia="Times New Roman"/>
          <w:lang w:eastAsia="en-IN" w:bidi="ar-SA"/>
        </w:rPr>
        <w:lastRenderedPageBreak/>
        <w:t xml:space="preserve">Criteria </w:t>
      </w:r>
      <w:r w:rsidR="004F7F00" w:rsidRPr="00DC37C9">
        <w:rPr>
          <w:rFonts w:eastAsia="Times New Roman"/>
          <w:lang w:eastAsia="en-IN" w:bidi="ar-SA"/>
        </w:rPr>
        <w:t>For Design Of Reservoir</w:t>
      </w:r>
      <w:bookmarkEnd w:id="49"/>
    </w:p>
    <w:p w14:paraId="328AC058" w14:textId="1A2AC6CB" w:rsidR="00DC37C9" w:rsidRDefault="00DC37C9" w:rsidP="004F7F00">
      <w:pPr>
        <w:rPr>
          <w:lang w:eastAsia="en-IN" w:bidi="ar-SA"/>
        </w:rPr>
      </w:pPr>
      <w:r w:rsidRPr="00DC37C9">
        <w:rPr>
          <w:b/>
          <w:lang w:eastAsia="en-IN" w:bidi="ar-SA"/>
        </w:rPr>
        <w:t>(a)</w:t>
      </w:r>
      <w:r w:rsidRPr="00DC37C9">
        <w:rPr>
          <w:lang w:eastAsia="en-IN" w:bidi="ar-SA"/>
        </w:rPr>
        <w:t xml:space="preserve"> The </w:t>
      </w:r>
      <w:r w:rsidR="004F7F00">
        <w:rPr>
          <w:b/>
          <w:lang w:eastAsia="en-IN" w:bidi="ar-SA"/>
        </w:rPr>
        <w:t>F</w:t>
      </w:r>
      <w:r w:rsidRPr="00EA60C6">
        <w:rPr>
          <w:b/>
          <w:lang w:eastAsia="en-IN" w:bidi="ar-SA"/>
        </w:rPr>
        <w:t>oundation</w:t>
      </w:r>
      <w:r w:rsidRPr="00DC37C9">
        <w:rPr>
          <w:lang w:eastAsia="en-IN" w:bidi="ar-SA"/>
        </w:rPr>
        <w:t xml:space="preserve"> must be developed according to the S.B.C. of the soil, as determined by a plate load test or other standard test, as well as other soil parameters.</w:t>
      </w:r>
    </w:p>
    <w:p w14:paraId="09495183" w14:textId="77777777" w:rsidR="004F7F00" w:rsidRDefault="00DC37C9" w:rsidP="004F7F00">
      <w:pPr>
        <w:rPr>
          <w:lang w:eastAsia="en-IN" w:bidi="ar-SA"/>
        </w:rPr>
      </w:pPr>
      <w:r w:rsidRPr="00DC37C9">
        <w:rPr>
          <w:b/>
          <w:lang w:eastAsia="en-IN" w:bidi="ar-SA"/>
        </w:rPr>
        <w:t>(b)</w:t>
      </w:r>
      <w:r w:rsidRPr="00DC37C9">
        <w:rPr>
          <w:lang w:eastAsia="en-IN" w:bidi="ar-SA"/>
        </w:rPr>
        <w:t xml:space="preserve"> Take into account the following </w:t>
      </w:r>
      <w:r w:rsidRPr="00EA60C6">
        <w:rPr>
          <w:b/>
          <w:lang w:eastAsia="en-IN" w:bidi="ar-SA"/>
        </w:rPr>
        <w:t>loads and forces</w:t>
      </w:r>
      <w:r w:rsidRPr="00DC37C9">
        <w:rPr>
          <w:lang w:eastAsia="en-IN" w:bidi="ar-SA"/>
        </w:rPr>
        <w:t>: (i)</w:t>
      </w:r>
      <w:r w:rsidR="004F7F00">
        <w:rPr>
          <w:lang w:eastAsia="en-IN" w:bidi="ar-SA"/>
        </w:rPr>
        <w:t xml:space="preserve">Dead load </w:t>
      </w:r>
    </w:p>
    <w:p w14:paraId="7B54EE27" w14:textId="62CECCFC" w:rsidR="00DC37C9" w:rsidRDefault="00DC37C9" w:rsidP="009C479D">
      <w:pPr>
        <w:pStyle w:val="ListParagraph"/>
        <w:numPr>
          <w:ilvl w:val="2"/>
          <w:numId w:val="8"/>
        </w:numPr>
        <w:ind w:left="709" w:hanging="425"/>
        <w:rPr>
          <w:lang w:eastAsia="en-IN" w:bidi="ar-SA"/>
        </w:rPr>
      </w:pPr>
      <w:r w:rsidRPr="00DC37C9">
        <w:rPr>
          <w:lang w:eastAsia="en-IN" w:bidi="ar-SA"/>
        </w:rPr>
        <w:t>Live Load – dynamic and static load owing to water flow and dropping</w:t>
      </w:r>
    </w:p>
    <w:p w14:paraId="7D65227B" w14:textId="3B7601EF" w:rsidR="00DC37C9" w:rsidRDefault="00DC37C9" w:rsidP="009C479D">
      <w:pPr>
        <w:pStyle w:val="ListParagraph"/>
        <w:numPr>
          <w:ilvl w:val="0"/>
          <w:numId w:val="8"/>
        </w:numPr>
        <w:rPr>
          <w:lang w:eastAsia="en-IN" w:bidi="ar-SA"/>
        </w:rPr>
      </w:pPr>
      <w:r w:rsidRPr="00DC37C9">
        <w:rPr>
          <w:lang w:eastAsia="en-IN" w:bidi="ar-SA"/>
        </w:rPr>
        <w:t xml:space="preserve">Load related to water </w:t>
      </w:r>
    </w:p>
    <w:p w14:paraId="2A5B9D92" w14:textId="528B5716" w:rsidR="00DC37C9" w:rsidRDefault="00DC37C9" w:rsidP="009C479D">
      <w:pPr>
        <w:pStyle w:val="ListParagraph"/>
        <w:numPr>
          <w:ilvl w:val="0"/>
          <w:numId w:val="8"/>
        </w:numPr>
        <w:rPr>
          <w:lang w:eastAsia="en-IN" w:bidi="ar-SA"/>
        </w:rPr>
      </w:pPr>
      <w:r w:rsidRPr="00DC37C9">
        <w:rPr>
          <w:lang w:eastAsia="en-IN" w:bidi="ar-SA"/>
        </w:rPr>
        <w:t>Wind pr</w:t>
      </w:r>
      <w:r>
        <w:rPr>
          <w:lang w:eastAsia="en-IN" w:bidi="ar-SA"/>
        </w:rPr>
        <w:t>essure according to IS 875-1987</w:t>
      </w:r>
    </w:p>
    <w:p w14:paraId="345CC576" w14:textId="1D0616A9" w:rsidR="00DC37C9" w:rsidRPr="00DC37C9" w:rsidRDefault="00DC37C9" w:rsidP="009C479D">
      <w:pPr>
        <w:pStyle w:val="ListParagraph"/>
        <w:numPr>
          <w:ilvl w:val="0"/>
          <w:numId w:val="8"/>
        </w:numPr>
        <w:rPr>
          <w:lang w:eastAsia="en-IN" w:bidi="ar-SA"/>
        </w:rPr>
      </w:pPr>
      <w:r w:rsidRPr="00DC37C9">
        <w:rPr>
          <w:lang w:eastAsia="en-IN" w:bidi="ar-SA"/>
        </w:rPr>
        <w:t>Some other loads as required by the applicable I.S.Code. (v</w:t>
      </w:r>
      <w:r>
        <w:rPr>
          <w:lang w:eastAsia="en-IN" w:bidi="ar-SA"/>
        </w:rPr>
        <w:t>i</w:t>
      </w:r>
      <w:r w:rsidRPr="00DC37C9">
        <w:rPr>
          <w:lang w:eastAsia="en-IN" w:bidi="ar-SA"/>
        </w:rPr>
        <w:t>) Pressure owing to Earthquake, i.e. seismic force</w:t>
      </w:r>
    </w:p>
    <w:p w14:paraId="118EF3C0" w14:textId="3AA000F5" w:rsidR="00DC37C9" w:rsidRPr="00EA60C6" w:rsidRDefault="00DC37C9" w:rsidP="004F7F00">
      <w:pPr>
        <w:rPr>
          <w:b/>
          <w:lang w:eastAsia="en-IN" w:bidi="ar-SA"/>
        </w:rPr>
      </w:pPr>
      <w:r w:rsidRPr="00EA60C6">
        <w:rPr>
          <w:b/>
          <w:lang w:eastAsia="en-IN" w:bidi="ar-SA"/>
        </w:rPr>
        <w:t>(c) Joints in construction</w:t>
      </w:r>
    </w:p>
    <w:p w14:paraId="7635787A" w14:textId="17BD315A" w:rsidR="00EA60C6" w:rsidRDefault="00DC37C9" w:rsidP="004F7F00">
      <w:pPr>
        <w:rPr>
          <w:lang w:eastAsia="en-IN" w:bidi="ar-SA"/>
        </w:rPr>
      </w:pPr>
      <w:r w:rsidRPr="00DC37C9">
        <w:rPr>
          <w:lang w:eastAsia="en-IN" w:bidi="ar-SA"/>
        </w:rPr>
        <w:t>Clause 13.4 of IS 456.2000 should be followed.</w:t>
      </w:r>
      <w:r w:rsidR="00EA60C6" w:rsidRPr="00EA60C6">
        <w:t xml:space="preserve"> </w:t>
      </w:r>
      <w:r w:rsidR="00EA60C6" w:rsidRPr="00EA60C6">
        <w:rPr>
          <w:lang w:eastAsia="en-IN" w:bidi="ar-SA"/>
        </w:rPr>
        <w:t>Before casting the next layer of concrete, the previously built concrete surface should be cleaned with a water jet and a 10mm thick coating of cement mortar of the same proportion laid. The scaffolding should be 100 mm below the concrete layer that has already been placed.</w:t>
      </w:r>
    </w:p>
    <w:p w14:paraId="689C6AA3" w14:textId="0ACAD7E6" w:rsidR="00EA60C6" w:rsidRPr="00EA60C6" w:rsidRDefault="00EA60C6" w:rsidP="004F7F00">
      <w:pPr>
        <w:rPr>
          <w:lang w:eastAsia="en-IN" w:bidi="ar-SA"/>
        </w:rPr>
      </w:pPr>
      <w:r w:rsidRPr="00EA60C6">
        <w:rPr>
          <w:b/>
          <w:lang w:eastAsia="en-IN" w:bidi="ar-SA"/>
        </w:rPr>
        <w:t>(d) Steel</w:t>
      </w:r>
      <w:r w:rsidRPr="00EA60C6">
        <w:rPr>
          <w:lang w:eastAsia="en-IN" w:bidi="ar-SA"/>
        </w:rPr>
        <w:t xml:space="preserve">: For design purposes, the minimum steel shall comply with IS 456:2000 and 3370 (Part I to </w:t>
      </w:r>
      <w:r w:rsidR="004F7F00">
        <w:rPr>
          <w:lang w:eastAsia="en-IN" w:bidi="ar-SA"/>
        </w:rPr>
        <w:t>IV) includes current revisions.</w:t>
      </w:r>
    </w:p>
    <w:p w14:paraId="532445C5" w14:textId="48F1A178" w:rsidR="0079651B" w:rsidRDefault="00EA60C6" w:rsidP="004F7F00">
      <w:pPr>
        <w:rPr>
          <w:lang w:eastAsia="en-IN" w:bidi="ar-SA"/>
        </w:rPr>
      </w:pPr>
      <w:r w:rsidRPr="00EA60C6">
        <w:rPr>
          <w:b/>
          <w:lang w:eastAsia="en-IN" w:bidi="ar-SA"/>
        </w:rPr>
        <w:t>(e) Steel type</w:t>
      </w:r>
      <w:r w:rsidRPr="00EA60C6">
        <w:rPr>
          <w:lang w:eastAsia="en-IN" w:bidi="ar-SA"/>
        </w:rPr>
        <w:t>: Reinforcement cold twist steel according to IS 1786-2008 is preferred. TMT is another option.</w:t>
      </w:r>
    </w:p>
    <w:p w14:paraId="3E404513" w14:textId="77777777" w:rsidR="004F7F00" w:rsidRDefault="004F7F00">
      <w:pPr>
        <w:spacing w:line="276" w:lineRule="auto"/>
        <w:jc w:val="left"/>
        <w:rPr>
          <w:rFonts w:ascii="Arial" w:eastAsia="Times New Roman" w:hAnsi="Arial" w:cs="Arial"/>
          <w:b/>
          <w:color w:val="000000"/>
          <w:sz w:val="44"/>
          <w:szCs w:val="22"/>
          <w:u w:val="single"/>
          <w:lang w:eastAsia="en-IN" w:bidi="ar-SA"/>
        </w:rPr>
      </w:pPr>
      <w:r>
        <w:rPr>
          <w:rFonts w:ascii="Arial" w:eastAsia="Times New Roman" w:hAnsi="Arial" w:cs="Arial"/>
          <w:b/>
          <w:color w:val="000000"/>
          <w:sz w:val="44"/>
          <w:szCs w:val="22"/>
          <w:u w:val="single"/>
          <w:lang w:eastAsia="en-IN" w:bidi="ar-SA"/>
        </w:rPr>
        <w:br w:type="page"/>
      </w:r>
    </w:p>
    <w:p w14:paraId="46052DC6" w14:textId="78EC2336" w:rsidR="00721843" w:rsidRPr="00721843" w:rsidRDefault="00721843" w:rsidP="009C479D">
      <w:pPr>
        <w:pStyle w:val="Heading1"/>
        <w:numPr>
          <w:ilvl w:val="0"/>
          <w:numId w:val="1"/>
        </w:numPr>
        <w:rPr>
          <w:rFonts w:eastAsia="Times New Roman"/>
          <w:sz w:val="22"/>
          <w:lang w:eastAsia="en-IN" w:bidi="ar-SA"/>
        </w:rPr>
      </w:pPr>
      <w:bookmarkStart w:id="50" w:name="_Toc104842397"/>
      <w:r w:rsidRPr="00721843">
        <w:rPr>
          <w:rFonts w:eastAsia="Times New Roman"/>
          <w:lang w:eastAsia="en-IN" w:bidi="ar-SA"/>
        </w:rPr>
        <w:lastRenderedPageBreak/>
        <w:t>Pipe Material Types for Water Distribution Pipelines</w:t>
      </w:r>
      <w:bookmarkEnd w:id="50"/>
    </w:p>
    <w:p w14:paraId="4FB9D9E6" w14:textId="77777777" w:rsidR="00721843" w:rsidRPr="00721843" w:rsidRDefault="00721843" w:rsidP="00721843">
      <w:pPr>
        <w:spacing w:after="0" w:line="240" w:lineRule="auto"/>
        <w:jc w:val="left"/>
        <w:rPr>
          <w:rFonts w:ascii="Arial" w:eastAsia="Times New Roman" w:hAnsi="Arial" w:cs="Arial"/>
          <w:color w:val="000000"/>
          <w:sz w:val="22"/>
          <w:szCs w:val="22"/>
          <w:lang w:eastAsia="en-IN" w:bidi="ar-SA"/>
        </w:rPr>
      </w:pPr>
    </w:p>
    <w:p w14:paraId="0FACC7E6" w14:textId="60845B75" w:rsidR="00F13A85" w:rsidRDefault="00721843" w:rsidP="004F7F00">
      <w:pPr>
        <w:rPr>
          <w:lang w:eastAsia="en-IN" w:bidi="ar-SA"/>
        </w:rPr>
      </w:pPr>
      <w:r w:rsidRPr="00721843">
        <w:rPr>
          <w:lang w:eastAsia="en-IN" w:bidi="ar-SA"/>
        </w:rPr>
        <w:t>Water supply systems use a variety of pipes, include metallic and non-metallic piping system. The following are the most frequent types of pipe used in water supply systems:</w:t>
      </w:r>
    </w:p>
    <w:p w14:paraId="47D2DCBC" w14:textId="59EC0984" w:rsidR="00F13A85" w:rsidRPr="005011BF" w:rsidRDefault="00F13A85" w:rsidP="009C479D">
      <w:pPr>
        <w:pStyle w:val="ListParagraph"/>
        <w:numPr>
          <w:ilvl w:val="1"/>
          <w:numId w:val="6"/>
        </w:numPr>
        <w:rPr>
          <w:lang w:eastAsia="en-IN" w:bidi="ar-SA"/>
        </w:rPr>
      </w:pPr>
      <w:r w:rsidRPr="005011BF">
        <w:rPr>
          <w:lang w:eastAsia="en-IN" w:bidi="ar-SA"/>
        </w:rPr>
        <w:t>Metal Pipes Made of Mild Steel</w:t>
      </w:r>
    </w:p>
    <w:p w14:paraId="1CD72045" w14:textId="0D27A13C" w:rsidR="00721843" w:rsidRPr="005011BF" w:rsidRDefault="00721843" w:rsidP="009C479D">
      <w:pPr>
        <w:pStyle w:val="ListParagraph"/>
        <w:numPr>
          <w:ilvl w:val="1"/>
          <w:numId w:val="6"/>
        </w:numPr>
        <w:rPr>
          <w:lang w:eastAsia="en-IN" w:bidi="ar-SA"/>
        </w:rPr>
      </w:pPr>
      <w:r w:rsidRPr="005011BF">
        <w:rPr>
          <w:lang w:eastAsia="en-IN" w:bidi="ar-SA"/>
        </w:rPr>
        <w:t>Galvanized Iron Pipes - this is a metal pipe that has been galvanised.</w:t>
      </w:r>
    </w:p>
    <w:p w14:paraId="258DAAC3" w14:textId="08E9712C" w:rsidR="00F13A85" w:rsidRPr="005011BF" w:rsidRDefault="00721843" w:rsidP="009C479D">
      <w:pPr>
        <w:pStyle w:val="ListParagraph"/>
        <w:numPr>
          <w:ilvl w:val="1"/>
          <w:numId w:val="6"/>
        </w:numPr>
        <w:rPr>
          <w:lang w:eastAsia="en-IN" w:bidi="ar-SA"/>
        </w:rPr>
      </w:pPr>
      <w:r w:rsidRPr="005011BF">
        <w:rPr>
          <w:lang w:eastAsia="en-IN" w:bidi="ar-SA"/>
        </w:rPr>
        <w:t>Poly Vinyl C</w:t>
      </w:r>
      <w:r w:rsidR="00F13A85" w:rsidRPr="005011BF">
        <w:rPr>
          <w:lang w:eastAsia="en-IN" w:bidi="ar-SA"/>
        </w:rPr>
        <w:t>hloride (PVC) pipes (non-metal</w:t>
      </w:r>
      <w:r w:rsidR="005011BF" w:rsidRPr="005011BF">
        <w:rPr>
          <w:lang w:eastAsia="en-IN" w:bidi="ar-SA"/>
        </w:rPr>
        <w:t>lic</w:t>
      </w:r>
      <w:r w:rsidR="00F13A85" w:rsidRPr="005011BF">
        <w:rPr>
          <w:lang w:eastAsia="en-IN" w:bidi="ar-SA"/>
        </w:rPr>
        <w:t>)</w:t>
      </w:r>
    </w:p>
    <w:p w14:paraId="609007D6" w14:textId="2A870498" w:rsidR="00721843" w:rsidRPr="005011BF" w:rsidRDefault="00721843" w:rsidP="009C479D">
      <w:pPr>
        <w:pStyle w:val="ListParagraph"/>
        <w:numPr>
          <w:ilvl w:val="1"/>
          <w:numId w:val="6"/>
        </w:numPr>
        <w:rPr>
          <w:lang w:eastAsia="en-IN" w:bidi="ar-SA"/>
        </w:rPr>
      </w:pPr>
      <w:r w:rsidRPr="005011BF">
        <w:rPr>
          <w:lang w:eastAsia="en-IN" w:bidi="ar-SA"/>
        </w:rPr>
        <w:t>Non-</w:t>
      </w:r>
      <w:r w:rsidR="005011BF" w:rsidRPr="005011BF">
        <w:rPr>
          <w:lang w:eastAsia="en-IN" w:bidi="ar-SA"/>
        </w:rPr>
        <w:t xml:space="preserve"> </w:t>
      </w:r>
      <w:r w:rsidRPr="005011BF">
        <w:rPr>
          <w:lang w:eastAsia="en-IN" w:bidi="ar-SA"/>
        </w:rPr>
        <w:t xml:space="preserve">metal </w:t>
      </w:r>
      <w:r w:rsidR="005011BF" w:rsidRPr="005011BF">
        <w:rPr>
          <w:lang w:eastAsia="en-IN" w:bidi="ar-SA"/>
        </w:rPr>
        <w:t>High Density Poly Ethylene Pipe</w:t>
      </w:r>
    </w:p>
    <w:p w14:paraId="04F8BF68" w14:textId="74E54C77" w:rsidR="00721843" w:rsidRPr="005011BF" w:rsidRDefault="005011BF" w:rsidP="009C479D">
      <w:pPr>
        <w:pStyle w:val="ListParagraph"/>
        <w:numPr>
          <w:ilvl w:val="1"/>
          <w:numId w:val="6"/>
        </w:numPr>
        <w:rPr>
          <w:lang w:eastAsia="en-IN" w:bidi="ar-SA"/>
        </w:rPr>
      </w:pPr>
      <w:r w:rsidRPr="005011BF">
        <w:rPr>
          <w:lang w:eastAsia="en-IN" w:bidi="ar-SA"/>
        </w:rPr>
        <w:t xml:space="preserve">Ductile Iron Pipe </w:t>
      </w:r>
    </w:p>
    <w:p w14:paraId="3144C091" w14:textId="7EC6C359" w:rsidR="005C100A" w:rsidRDefault="004F7F00" w:rsidP="004F7F00">
      <w:pPr>
        <w:rPr>
          <w:lang w:eastAsia="en-IN" w:bidi="ar-SA"/>
        </w:rPr>
      </w:pPr>
      <w:r>
        <w:rPr>
          <w:lang w:eastAsia="en-IN" w:bidi="ar-SA"/>
        </w:rPr>
        <w:t>For water main</w:t>
      </w:r>
      <w:r w:rsidR="005011BF">
        <w:rPr>
          <w:lang w:eastAsia="en-IN" w:bidi="ar-SA"/>
        </w:rPr>
        <w:t>, GI and MS pipe</w:t>
      </w:r>
      <w:r w:rsidR="00721843" w:rsidRPr="00721843">
        <w:rPr>
          <w:lang w:eastAsia="en-IN" w:bidi="ar-SA"/>
        </w:rPr>
        <w:t>, as well as big HDPE pipes, are typically utilised, whereas for branch/service pipes, galvanised and HDPE/PVC pipes are most commonly employed. Both purposes are served by DI pipes.</w:t>
      </w:r>
    </w:p>
    <w:p w14:paraId="0AB5A5F8" w14:textId="39312DE6" w:rsidR="00721843" w:rsidRPr="00F13A85" w:rsidRDefault="00721843" w:rsidP="009C479D">
      <w:pPr>
        <w:pStyle w:val="Heading2"/>
        <w:numPr>
          <w:ilvl w:val="1"/>
          <w:numId w:val="1"/>
        </w:numPr>
        <w:rPr>
          <w:lang w:eastAsia="en-IN" w:bidi="ar-SA"/>
        </w:rPr>
      </w:pPr>
      <w:bookmarkStart w:id="51" w:name="_Toc104842398"/>
      <w:r w:rsidRPr="00F13A85">
        <w:rPr>
          <w:lang w:eastAsia="en-IN" w:bidi="ar-SA"/>
        </w:rPr>
        <w:t>Pipes made of mild steel</w:t>
      </w:r>
      <w:bookmarkEnd w:id="51"/>
    </w:p>
    <w:p w14:paraId="01582A65" w14:textId="1D4826D0" w:rsidR="00721843" w:rsidRPr="00313CC7" w:rsidRDefault="00721843" w:rsidP="004F7F00">
      <w:pPr>
        <w:rPr>
          <w:lang w:eastAsia="en-IN" w:bidi="ar-SA"/>
        </w:rPr>
      </w:pPr>
      <w:r w:rsidRPr="00313CC7">
        <w:rPr>
          <w:lang w:eastAsia="en-IN" w:bidi="ar-SA"/>
        </w:rPr>
        <w:t>• Because t</w:t>
      </w:r>
      <w:r w:rsidR="00313CC7">
        <w:rPr>
          <w:lang w:eastAsia="en-IN" w:bidi="ar-SA"/>
        </w:rPr>
        <w:t>her</w:t>
      </w:r>
      <w:r w:rsidR="00BB2FC7">
        <w:rPr>
          <w:lang w:eastAsia="en-IN" w:bidi="ar-SA"/>
        </w:rPr>
        <w:t>e are fewer joints, it is</w:t>
      </w:r>
      <w:r w:rsidR="00313CC7">
        <w:rPr>
          <w:lang w:eastAsia="en-IN" w:bidi="ar-SA"/>
        </w:rPr>
        <w:t xml:space="preserve"> </w:t>
      </w:r>
      <w:r w:rsidRPr="00313CC7">
        <w:rPr>
          <w:lang w:eastAsia="en-IN" w:bidi="ar-SA"/>
        </w:rPr>
        <w:t>obtainable in longer lengths.</w:t>
      </w:r>
    </w:p>
    <w:p w14:paraId="2E5F2701" w14:textId="77777777" w:rsidR="00721843" w:rsidRPr="00F13A85" w:rsidRDefault="00721843" w:rsidP="004F7F00">
      <w:pPr>
        <w:rPr>
          <w:lang w:eastAsia="en-IN" w:bidi="ar-SA"/>
        </w:rPr>
      </w:pPr>
      <w:r w:rsidRPr="00F13A85">
        <w:rPr>
          <w:lang w:eastAsia="en-IN" w:bidi="ar-SA"/>
        </w:rPr>
        <w:t>• Pipes are long-lasting and can withstand high internal water pressure, making them ideal for long-distance high-pressure pipes. • Adjustable to lay for certain curves</w:t>
      </w:r>
    </w:p>
    <w:p w14:paraId="136821B1" w14:textId="77777777" w:rsidR="00721843" w:rsidRPr="00F13A85" w:rsidRDefault="00721843" w:rsidP="004F7F00">
      <w:pPr>
        <w:rPr>
          <w:lang w:eastAsia="en-IN" w:bidi="ar-SA"/>
        </w:rPr>
      </w:pPr>
      <w:r w:rsidRPr="00F13A85">
        <w:rPr>
          <w:lang w:eastAsia="en-IN" w:bidi="ar-SA"/>
        </w:rPr>
        <w:t>• It is lightweight and portable. The amount of damage caused by transportation is minimal.</w:t>
      </w:r>
    </w:p>
    <w:p w14:paraId="1CE1377E" w14:textId="77777777" w:rsidR="00721843" w:rsidRPr="00F13A85" w:rsidRDefault="00721843" w:rsidP="004F7F00">
      <w:pPr>
        <w:rPr>
          <w:lang w:eastAsia="en-IN" w:bidi="ar-SA"/>
        </w:rPr>
      </w:pPr>
      <w:r w:rsidRPr="00F13A85">
        <w:rPr>
          <w:lang w:eastAsia="en-IN" w:bidi="ar-SA"/>
        </w:rPr>
        <w:t>• Pipes might be corrosion resistant and require more care.</w:t>
      </w:r>
    </w:p>
    <w:p w14:paraId="071A90BD" w14:textId="77777777" w:rsidR="00721843" w:rsidRPr="00F13A85" w:rsidRDefault="00721843" w:rsidP="004F7F00">
      <w:pPr>
        <w:rPr>
          <w:lang w:eastAsia="en-IN" w:bidi="ar-SA"/>
        </w:rPr>
      </w:pPr>
      <w:r w:rsidRPr="00F13A85">
        <w:rPr>
          <w:lang w:eastAsia="en-IN" w:bidi="ar-SA"/>
        </w:rPr>
        <w:t>• Repairs take longer, and they're not ideal for distribution piping.</w:t>
      </w:r>
    </w:p>
    <w:p w14:paraId="212F6815" w14:textId="77777777" w:rsidR="00721843" w:rsidRPr="00F13A85" w:rsidRDefault="00721843" w:rsidP="004F7F00">
      <w:pPr>
        <w:rPr>
          <w:lang w:eastAsia="en-IN" w:bidi="ar-SA"/>
        </w:rPr>
      </w:pPr>
      <w:r w:rsidRPr="00F13A85">
        <w:rPr>
          <w:lang w:eastAsia="en-IN" w:bidi="ar-SA"/>
        </w:rPr>
        <w:t>• They come in diameters of 150-250 mm and cut lengths of 4 - 7 m for water delivery (2.6-4.5 mm wall thickness).</w:t>
      </w:r>
    </w:p>
    <w:p w14:paraId="046F8A14" w14:textId="3093FE35" w:rsidR="00F13A85" w:rsidRDefault="00721843" w:rsidP="004F7F00">
      <w:pPr>
        <w:rPr>
          <w:lang w:eastAsia="en-IN" w:bidi="ar-SA"/>
        </w:rPr>
      </w:pPr>
      <w:r w:rsidRPr="00F13A85">
        <w:rPr>
          <w:lang w:eastAsia="en-IN" w:bidi="ar-SA"/>
        </w:rPr>
        <w:t>• Flanged joints or welds are used to unite steel pipes.</w:t>
      </w:r>
      <w:r w:rsidR="00962AF3" w:rsidRPr="00F13A85">
        <w:rPr>
          <w:lang w:eastAsia="en-IN" w:bidi="ar-SA"/>
        </w:rPr>
        <w:t xml:space="preserve">  </w:t>
      </w:r>
    </w:p>
    <w:p w14:paraId="57AEBD0A" w14:textId="5001F04B" w:rsidR="00313CC7" w:rsidRDefault="00F13A85" w:rsidP="009C479D">
      <w:pPr>
        <w:pStyle w:val="Heading2"/>
        <w:numPr>
          <w:ilvl w:val="1"/>
          <w:numId w:val="1"/>
        </w:numPr>
        <w:rPr>
          <w:lang w:eastAsia="en-IN" w:bidi="ar-SA"/>
        </w:rPr>
      </w:pPr>
      <w:bookmarkStart w:id="52" w:name="_Toc104842399"/>
      <w:r w:rsidRPr="00313CC7">
        <w:rPr>
          <w:lang w:eastAsia="en-IN" w:bidi="ar-SA"/>
        </w:rPr>
        <w:t>Galvanized Iron Pipes</w:t>
      </w:r>
      <w:r w:rsidR="00313CC7" w:rsidRPr="00313CC7">
        <w:rPr>
          <w:lang w:eastAsia="en-IN" w:bidi="ar-SA"/>
        </w:rPr>
        <w:t xml:space="preserve"> (GI)</w:t>
      </w:r>
      <w:bookmarkEnd w:id="52"/>
      <w:r w:rsidR="00962AF3" w:rsidRPr="00313CC7">
        <w:rPr>
          <w:lang w:eastAsia="en-IN" w:bidi="ar-SA"/>
        </w:rPr>
        <w:t xml:space="preserve">  </w:t>
      </w:r>
    </w:p>
    <w:p w14:paraId="14396985" w14:textId="0744A67E" w:rsidR="00313CC7" w:rsidRDefault="00313CC7" w:rsidP="004F7F00">
      <w:pPr>
        <w:rPr>
          <w:lang w:eastAsia="en-IN" w:bidi="ar-SA"/>
        </w:rPr>
      </w:pPr>
      <w:r w:rsidRPr="00313CC7">
        <w:rPr>
          <w:lang w:eastAsia="en-IN" w:bidi="ar-SA"/>
        </w:rPr>
        <w:t>• Low cost</w:t>
      </w:r>
      <w:r w:rsidR="00BB2FC7">
        <w:rPr>
          <w:lang w:eastAsia="en-IN" w:bidi="ar-SA"/>
        </w:rPr>
        <w:t>s</w:t>
      </w:r>
      <w:r w:rsidRPr="00313CC7">
        <w:rPr>
          <w:lang w:eastAsia="en-IN" w:bidi="ar-SA"/>
        </w:rPr>
        <w:t xml:space="preserve"> and light weight</w:t>
      </w:r>
      <w:r w:rsidR="00BB2FC7">
        <w:rPr>
          <w:lang w:eastAsia="en-IN" w:bidi="ar-SA"/>
        </w:rPr>
        <w:t>s</w:t>
      </w:r>
      <w:r w:rsidRPr="00313CC7">
        <w:rPr>
          <w:lang w:eastAsia="en-IN" w:bidi="ar-SA"/>
        </w:rPr>
        <w:t>.</w:t>
      </w:r>
    </w:p>
    <w:p w14:paraId="172FA2A7" w14:textId="0BB0A7E2" w:rsidR="00313CC7" w:rsidRDefault="00BB2FC7" w:rsidP="004F7F00">
      <w:pPr>
        <w:rPr>
          <w:lang w:eastAsia="en-IN" w:bidi="ar-SA"/>
        </w:rPr>
      </w:pPr>
      <w:r>
        <w:rPr>
          <w:lang w:eastAsia="en-IN" w:bidi="ar-SA"/>
        </w:rPr>
        <w:t>• Lightweight &amp;</w:t>
      </w:r>
      <w:r w:rsidR="00313CC7" w:rsidRPr="00313CC7">
        <w:rPr>
          <w:lang w:eastAsia="en-IN" w:bidi="ar-SA"/>
        </w:rPr>
        <w:t xml:space="preserve"> simple to assemble. </w:t>
      </w:r>
    </w:p>
    <w:p w14:paraId="43E32D5A" w14:textId="2486D587" w:rsidR="00313CC7" w:rsidRDefault="00313CC7" w:rsidP="004F7F00">
      <w:pPr>
        <w:rPr>
          <w:lang w:eastAsia="en-IN" w:bidi="ar-SA"/>
        </w:rPr>
      </w:pPr>
      <w:r w:rsidRPr="00313CC7">
        <w:rPr>
          <w:lang w:eastAsia="en-IN" w:bidi="ar-SA"/>
        </w:rPr>
        <w:lastRenderedPageBreak/>
        <w:t>• Alkaline or acidic water affects it. GI pipes are ideal for use in distribution systems.</w:t>
      </w:r>
    </w:p>
    <w:p w14:paraId="51CF7435" w14:textId="56C52EAD" w:rsidR="00313CC7" w:rsidRPr="004F7F00" w:rsidRDefault="00313CC7" w:rsidP="009C479D">
      <w:pPr>
        <w:pStyle w:val="ListParagraph"/>
        <w:numPr>
          <w:ilvl w:val="0"/>
          <w:numId w:val="9"/>
        </w:numPr>
        <w:ind w:left="426"/>
        <w:rPr>
          <w:szCs w:val="24"/>
          <w:lang w:eastAsia="en-IN" w:bidi="ar-SA"/>
        </w:rPr>
      </w:pPr>
      <w:r w:rsidRPr="004F7F00">
        <w:rPr>
          <w:szCs w:val="24"/>
          <w:lang w:eastAsia="en-IN" w:bidi="ar-SA"/>
        </w:rPr>
        <w:t xml:space="preserve">Due to the thickness of pipe utilised, accessible in light (yellow colour code), moderate (blue colour code), and heavy (red colour code) grades. </w:t>
      </w:r>
    </w:p>
    <w:p w14:paraId="46E57E9F" w14:textId="4F8ABD87" w:rsidR="00313CC7" w:rsidRPr="004F7F00" w:rsidRDefault="00313CC7" w:rsidP="009C479D">
      <w:pPr>
        <w:pStyle w:val="ListParagraph"/>
        <w:numPr>
          <w:ilvl w:val="0"/>
          <w:numId w:val="9"/>
        </w:numPr>
        <w:ind w:left="426"/>
        <w:rPr>
          <w:szCs w:val="24"/>
          <w:lang w:eastAsia="en-IN" w:bidi="ar-SA"/>
        </w:rPr>
      </w:pPr>
      <w:r w:rsidRPr="004F7F00">
        <w:rPr>
          <w:szCs w:val="24"/>
          <w:lang w:eastAsia="en-IN" w:bidi="ar-SA"/>
        </w:rPr>
        <w:t>For water delivery systems, moder</w:t>
      </w:r>
      <w:r w:rsidR="00BB2FC7" w:rsidRPr="004F7F00">
        <w:rPr>
          <w:szCs w:val="24"/>
          <w:lang w:eastAsia="en-IN" w:bidi="ar-SA"/>
        </w:rPr>
        <w:t>ate quality pipe (wall thickned 2.6-4.8 milimetre</w:t>
      </w:r>
      <w:r w:rsidRPr="004F7F00">
        <w:rPr>
          <w:szCs w:val="24"/>
          <w:lang w:eastAsia="en-IN" w:bidi="ar-SA"/>
        </w:rPr>
        <w:t xml:space="preserve">) is typically employed. </w:t>
      </w:r>
    </w:p>
    <w:p w14:paraId="2CA16308" w14:textId="700D3CE1" w:rsidR="00313CC7" w:rsidRPr="004F7F00" w:rsidRDefault="00313CC7" w:rsidP="009C479D">
      <w:pPr>
        <w:pStyle w:val="ListParagraph"/>
        <w:numPr>
          <w:ilvl w:val="0"/>
          <w:numId w:val="9"/>
        </w:numPr>
        <w:ind w:left="426"/>
        <w:rPr>
          <w:szCs w:val="24"/>
          <w:lang w:eastAsia="en-IN" w:bidi="ar-SA"/>
        </w:rPr>
      </w:pPr>
      <w:r w:rsidRPr="004F7F00">
        <w:rPr>
          <w:szCs w:val="24"/>
          <w:lang w:eastAsia="en-IN" w:bidi="ar-SA"/>
        </w:rPr>
        <w:t>Pipes with a nominal internal diameter of 15-150 mm are commonly utilised in distribution systems.</w:t>
      </w:r>
    </w:p>
    <w:p w14:paraId="2B422CBF" w14:textId="77777777" w:rsidR="00313CC7" w:rsidRPr="004F7F00" w:rsidRDefault="00313CC7" w:rsidP="009C479D">
      <w:pPr>
        <w:pStyle w:val="ListParagraph"/>
        <w:numPr>
          <w:ilvl w:val="0"/>
          <w:numId w:val="9"/>
        </w:numPr>
        <w:ind w:left="426"/>
        <w:rPr>
          <w:rFonts w:ascii="Arial" w:hAnsi="Arial" w:cs="Arial"/>
          <w:b/>
          <w:color w:val="000000"/>
          <w:szCs w:val="24"/>
          <w:lang w:eastAsia="en-IN" w:bidi="ar-SA"/>
        </w:rPr>
      </w:pPr>
      <w:r w:rsidRPr="004F7F00">
        <w:rPr>
          <w:szCs w:val="24"/>
          <w:lang w:eastAsia="en-IN" w:bidi="ar-SA"/>
        </w:rPr>
        <w:t>It is available in 3 m lengths.</w:t>
      </w:r>
      <w:r w:rsidRPr="004F7F00">
        <w:rPr>
          <w:szCs w:val="24"/>
        </w:rPr>
        <w:t xml:space="preserve"> </w:t>
      </w:r>
    </w:p>
    <w:p w14:paraId="73993D67" w14:textId="092C6353" w:rsidR="00313CC7" w:rsidRPr="004F7F00" w:rsidRDefault="00BB2FC7" w:rsidP="009C479D">
      <w:pPr>
        <w:pStyle w:val="ListParagraph"/>
        <w:numPr>
          <w:ilvl w:val="0"/>
          <w:numId w:val="9"/>
        </w:numPr>
        <w:ind w:left="426"/>
        <w:rPr>
          <w:rFonts w:ascii="Arial" w:hAnsi="Arial" w:cs="Arial"/>
          <w:b/>
          <w:color w:val="000000"/>
          <w:szCs w:val="24"/>
          <w:lang w:eastAsia="en-IN" w:bidi="ar-SA"/>
        </w:rPr>
      </w:pPr>
      <w:r w:rsidRPr="004F7F00">
        <w:rPr>
          <w:szCs w:val="24"/>
          <w:lang w:eastAsia="en-IN" w:bidi="ar-SA"/>
        </w:rPr>
        <w:t xml:space="preserve">GI pipes may be </w:t>
      </w:r>
      <w:r w:rsidR="00313CC7" w:rsidRPr="004F7F00">
        <w:rPr>
          <w:szCs w:val="24"/>
          <w:lang w:eastAsia="en-IN" w:bidi="ar-SA"/>
        </w:rPr>
        <w:t xml:space="preserve">used in non-corrosive water with a pH more than 6.5. </w:t>
      </w:r>
    </w:p>
    <w:p w14:paraId="5AABC6ED" w14:textId="014327F6" w:rsidR="00313CC7" w:rsidRPr="004F7F00" w:rsidRDefault="00313CC7" w:rsidP="009C479D">
      <w:pPr>
        <w:pStyle w:val="ListParagraph"/>
        <w:numPr>
          <w:ilvl w:val="0"/>
          <w:numId w:val="9"/>
        </w:numPr>
        <w:ind w:left="426"/>
        <w:rPr>
          <w:rFonts w:ascii="Arial" w:hAnsi="Arial" w:cs="Arial"/>
          <w:b/>
          <w:color w:val="000000"/>
          <w:szCs w:val="24"/>
          <w:lang w:eastAsia="en-IN" w:bidi="ar-SA"/>
        </w:rPr>
      </w:pPr>
      <w:r w:rsidRPr="004F7F00">
        <w:rPr>
          <w:szCs w:val="24"/>
          <w:lang w:eastAsia="en-IN" w:bidi="ar-SA"/>
        </w:rPr>
        <w:t>GI pipe is employed in both the rising main and transport channels. GI pipes are frequently joined at the threaded end with lead putty.</w:t>
      </w:r>
    </w:p>
    <w:p w14:paraId="2A011AF3" w14:textId="77777777" w:rsidR="008870F2" w:rsidRDefault="008870F2" w:rsidP="008870F2">
      <w:pPr>
        <w:spacing w:after="0" w:line="240" w:lineRule="auto"/>
        <w:jc w:val="left"/>
        <w:rPr>
          <w:rFonts w:eastAsia="Times New Roman" w:cs="Times New Roman"/>
          <w:sz w:val="44"/>
          <w:szCs w:val="24"/>
          <w:lang w:eastAsia="en-IN" w:bidi="ar-SA"/>
        </w:rPr>
      </w:pPr>
    </w:p>
    <w:p w14:paraId="58C9299F" w14:textId="48496E54" w:rsidR="008870F2" w:rsidRPr="008870F2" w:rsidRDefault="008870F2" w:rsidP="009C479D">
      <w:pPr>
        <w:pStyle w:val="Heading2"/>
        <w:numPr>
          <w:ilvl w:val="1"/>
          <w:numId w:val="1"/>
        </w:numPr>
        <w:rPr>
          <w:sz w:val="56"/>
          <w:u w:val="single"/>
          <w:lang w:eastAsia="en-IN" w:bidi="ar-SA"/>
        </w:rPr>
      </w:pPr>
      <w:bookmarkStart w:id="53" w:name="_Toc104842400"/>
      <w:r w:rsidRPr="004F7F00">
        <w:t xml:space="preserve">Polyvinyl </w:t>
      </w:r>
      <w:r w:rsidR="004F7F00">
        <w:t>C</w:t>
      </w:r>
      <w:r w:rsidRPr="004F7F00">
        <w:t>hloride</w:t>
      </w:r>
      <w:bookmarkEnd w:id="53"/>
      <w:r w:rsidRPr="008870F2">
        <w:rPr>
          <w:lang w:eastAsia="en-IN" w:bidi="ar-SA"/>
        </w:rPr>
        <w:t xml:space="preserve"> </w:t>
      </w:r>
    </w:p>
    <w:p w14:paraId="3C436E1F" w14:textId="77777777" w:rsidR="008870F2" w:rsidRPr="008870F2" w:rsidRDefault="008870F2" w:rsidP="004F7F00">
      <w:pPr>
        <w:spacing w:line="276" w:lineRule="auto"/>
        <w:rPr>
          <w:lang w:eastAsia="en-IN" w:bidi="ar-SA"/>
        </w:rPr>
      </w:pPr>
      <w:r w:rsidRPr="008870F2">
        <w:rPr>
          <w:lang w:eastAsia="en-IN" w:bidi="ar-SA"/>
        </w:rPr>
        <w:t>• Affordably priced and low in weight.</w:t>
      </w:r>
    </w:p>
    <w:p w14:paraId="35618D20" w14:textId="49AF52CC" w:rsidR="008870F2" w:rsidRPr="008870F2" w:rsidRDefault="008870F2" w:rsidP="004F7F00">
      <w:pPr>
        <w:spacing w:line="276" w:lineRule="auto"/>
        <w:rPr>
          <w:lang w:eastAsia="en-IN" w:bidi="ar-SA"/>
        </w:rPr>
      </w:pPr>
      <w:r w:rsidRPr="008870F2">
        <w:rPr>
          <w:lang w:eastAsia="en-IN" w:bidi="ar-SA"/>
        </w:rPr>
        <w:t>• Cost-effective in terms of laying and jointing.</w:t>
      </w:r>
    </w:p>
    <w:p w14:paraId="2FE48D59" w14:textId="6A54DB9A" w:rsidR="008870F2" w:rsidRPr="008870F2" w:rsidRDefault="008870F2" w:rsidP="004F7F00">
      <w:pPr>
        <w:spacing w:line="276" w:lineRule="auto"/>
        <w:rPr>
          <w:lang w:eastAsia="en-IN" w:bidi="ar-SA"/>
        </w:rPr>
      </w:pPr>
      <w:r w:rsidRPr="008870F2">
        <w:rPr>
          <w:lang w:eastAsia="en-IN" w:bidi="ar-SA"/>
        </w:rPr>
        <w:t>• They're made up of stiff pipes.</w:t>
      </w:r>
    </w:p>
    <w:p w14:paraId="5DECA98E" w14:textId="4E6D0D61" w:rsidR="008870F2" w:rsidRPr="008870F2" w:rsidRDefault="008870F2" w:rsidP="004F7F00">
      <w:pPr>
        <w:spacing w:line="276" w:lineRule="auto"/>
        <w:rPr>
          <w:lang w:eastAsia="en-IN" w:bidi="ar-SA"/>
        </w:rPr>
      </w:pPr>
      <w:r w:rsidRPr="008870F2">
        <w:rPr>
          <w:lang w:eastAsia="en-IN" w:bidi="ar-SA"/>
        </w:rPr>
        <w:t>• Extremely long-lasting and appropriate for distribution</w:t>
      </w:r>
    </w:p>
    <w:p w14:paraId="17ED3F07" w14:textId="1C83C951" w:rsidR="008870F2" w:rsidRPr="008870F2" w:rsidRDefault="008870F2" w:rsidP="004F7F00">
      <w:pPr>
        <w:spacing w:line="276" w:lineRule="auto"/>
        <w:rPr>
          <w:lang w:eastAsia="en-IN" w:bidi="ar-SA"/>
        </w:rPr>
      </w:pPr>
      <w:r>
        <w:rPr>
          <w:lang w:eastAsia="en-IN" w:bidi="ar-SA"/>
        </w:rPr>
        <w:t xml:space="preserve">   </w:t>
      </w:r>
      <w:r w:rsidRPr="008870F2">
        <w:rPr>
          <w:lang w:eastAsia="en-IN" w:bidi="ar-SA"/>
        </w:rPr>
        <w:t>network.</w:t>
      </w:r>
    </w:p>
    <w:p w14:paraId="58B867E5" w14:textId="78C0F118" w:rsidR="008870F2" w:rsidRPr="008870F2" w:rsidRDefault="008870F2" w:rsidP="004F7F00">
      <w:pPr>
        <w:spacing w:line="276" w:lineRule="auto"/>
        <w:rPr>
          <w:lang w:eastAsia="en-IN" w:bidi="ar-SA"/>
        </w:rPr>
      </w:pPr>
      <w:r w:rsidRPr="008870F2">
        <w:rPr>
          <w:lang w:eastAsia="en-IN" w:bidi="ar-SA"/>
        </w:rPr>
        <w:t>• Corrosion-resi</w:t>
      </w:r>
      <w:r>
        <w:rPr>
          <w:lang w:eastAsia="en-IN" w:bidi="ar-SA"/>
        </w:rPr>
        <w:t xml:space="preserve">stant and resistant to abrasion </w:t>
      </w:r>
      <w:r w:rsidRPr="008870F2">
        <w:rPr>
          <w:lang w:eastAsia="en-IN" w:bidi="ar-SA"/>
        </w:rPr>
        <w:t xml:space="preserve">a chemical </w:t>
      </w:r>
      <w:r>
        <w:rPr>
          <w:lang w:eastAsia="en-IN" w:bidi="ar-SA"/>
        </w:rPr>
        <w:t xml:space="preserve">    </w:t>
      </w:r>
      <w:r w:rsidRPr="008870F2">
        <w:rPr>
          <w:lang w:eastAsia="en-IN" w:bidi="ar-SA"/>
        </w:rPr>
        <w:t>assault</w:t>
      </w:r>
    </w:p>
    <w:p w14:paraId="25CA7003" w14:textId="77FE3D23" w:rsidR="008870F2" w:rsidRPr="008870F2" w:rsidRDefault="004F7F00" w:rsidP="004F7F00">
      <w:pPr>
        <w:spacing w:line="276" w:lineRule="auto"/>
        <w:rPr>
          <w:lang w:eastAsia="en-IN" w:bidi="ar-SA"/>
        </w:rPr>
      </w:pPr>
      <w:r>
        <w:rPr>
          <w:noProof/>
          <w:lang w:eastAsia="en-IN" w:bidi="ar-SA"/>
        </w:rPr>
        <w:drawing>
          <wp:anchor distT="0" distB="0" distL="114300" distR="114300" simplePos="0" relativeHeight="251668480" behindDoc="0" locked="0" layoutInCell="1" allowOverlap="1" wp14:anchorId="6D0D7F9F" wp14:editId="6CB67621">
            <wp:simplePos x="0" y="0"/>
            <wp:positionH relativeFrom="margin">
              <wp:align>center</wp:align>
            </wp:positionH>
            <wp:positionV relativeFrom="margin">
              <wp:align>bottom</wp:align>
            </wp:positionV>
            <wp:extent cx="5400000" cy="1942511"/>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5022"/>
                    <a:stretch/>
                  </pic:blipFill>
                  <pic:spPr bwMode="auto">
                    <a:xfrm>
                      <a:off x="0" y="0"/>
                      <a:ext cx="5400000" cy="19425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0F2" w:rsidRPr="008870F2">
        <w:rPr>
          <w:lang w:eastAsia="en-IN" w:bidi="ar-SA"/>
        </w:rPr>
        <w:t>• Excellent electrical insulation.</w:t>
      </w:r>
    </w:p>
    <w:p w14:paraId="7FC81B2B" w14:textId="3EAEEF13" w:rsidR="00DD0373" w:rsidRPr="00962AF3" w:rsidRDefault="008870F2" w:rsidP="004F7F00">
      <w:pPr>
        <w:spacing w:line="276" w:lineRule="auto"/>
        <w:rPr>
          <w:sz w:val="32"/>
          <w:lang w:eastAsia="en-IN" w:bidi="ar-SA"/>
        </w:rPr>
      </w:pPr>
      <w:r w:rsidRPr="008870F2">
        <w:rPr>
          <w:lang w:eastAsia="en-IN" w:bidi="ar-SA"/>
        </w:rPr>
        <w:t>• They are ideal both distribution piping &amp; branch plumbing</w:t>
      </w:r>
      <w:r w:rsidRPr="008870F2">
        <w:rPr>
          <w:sz w:val="32"/>
          <w:lang w:eastAsia="en-IN" w:bidi="ar-SA"/>
        </w:rPr>
        <w:t>.</w:t>
      </w:r>
    </w:p>
    <w:p w14:paraId="1767F1C9" w14:textId="73254613" w:rsidR="008870F2" w:rsidRDefault="008870F2">
      <w:pPr>
        <w:spacing w:line="276" w:lineRule="auto"/>
        <w:jc w:val="left"/>
        <w:rPr>
          <w:noProof/>
          <w:lang w:eastAsia="en-IN" w:bidi="ar-SA"/>
        </w:rPr>
      </w:pPr>
    </w:p>
    <w:p w14:paraId="2B4D0815" w14:textId="1DC23E54" w:rsidR="008870F2" w:rsidRPr="008870F2" w:rsidRDefault="008870F2" w:rsidP="009C479D">
      <w:pPr>
        <w:pStyle w:val="Heading2"/>
        <w:numPr>
          <w:ilvl w:val="1"/>
          <w:numId w:val="1"/>
        </w:numPr>
        <w:rPr>
          <w:sz w:val="40"/>
          <w:lang w:eastAsia="en-IN" w:bidi="ar-SA"/>
        </w:rPr>
      </w:pPr>
      <w:bookmarkStart w:id="54" w:name="_Toc104842401"/>
      <w:r w:rsidRPr="008870F2">
        <w:rPr>
          <w:lang w:eastAsia="en-IN" w:bidi="ar-SA"/>
        </w:rPr>
        <w:lastRenderedPageBreak/>
        <w:t>HDPE</w:t>
      </w:r>
      <w:bookmarkEnd w:id="54"/>
    </w:p>
    <w:p w14:paraId="5358801D" w14:textId="4C0F97B5" w:rsidR="008870F2" w:rsidRPr="008870F2" w:rsidRDefault="008870F2" w:rsidP="009C479D">
      <w:pPr>
        <w:pStyle w:val="ListParagraph"/>
        <w:numPr>
          <w:ilvl w:val="0"/>
          <w:numId w:val="10"/>
        </w:numPr>
        <w:rPr>
          <w:lang w:eastAsia="en-IN" w:bidi="ar-SA"/>
        </w:rPr>
      </w:pPr>
      <w:r w:rsidRPr="008870F2">
        <w:rPr>
          <w:lang w:eastAsia="en-IN" w:bidi="ar-SA"/>
        </w:rPr>
        <w:t>It is light in weight.</w:t>
      </w:r>
    </w:p>
    <w:p w14:paraId="4635ADDD" w14:textId="39BBBFFD" w:rsidR="008870F2" w:rsidRPr="008870F2" w:rsidRDefault="00BB2FC7" w:rsidP="009C479D">
      <w:pPr>
        <w:pStyle w:val="ListParagraph"/>
        <w:numPr>
          <w:ilvl w:val="0"/>
          <w:numId w:val="10"/>
        </w:numPr>
        <w:rPr>
          <w:lang w:eastAsia="en-IN" w:bidi="ar-SA"/>
        </w:rPr>
      </w:pPr>
      <w:r>
        <w:rPr>
          <w:lang w:eastAsia="en-IN" w:bidi="ar-SA"/>
        </w:rPr>
        <w:t xml:space="preserve">It is </w:t>
      </w:r>
      <w:r w:rsidR="008870F2" w:rsidRPr="008870F2">
        <w:rPr>
          <w:lang w:eastAsia="en-IN" w:bidi="ar-SA"/>
        </w:rPr>
        <w:t>Flexible compared to PVC pipes.</w:t>
      </w:r>
    </w:p>
    <w:p w14:paraId="223321A2" w14:textId="6617EB27" w:rsidR="008870F2" w:rsidRPr="008870F2" w:rsidRDefault="008870F2" w:rsidP="009C479D">
      <w:pPr>
        <w:pStyle w:val="ListParagraph"/>
        <w:numPr>
          <w:ilvl w:val="0"/>
          <w:numId w:val="10"/>
        </w:numPr>
        <w:rPr>
          <w:lang w:eastAsia="en-IN" w:bidi="ar-SA"/>
        </w:rPr>
      </w:pPr>
      <w:r w:rsidRPr="008870F2">
        <w:rPr>
          <w:lang w:eastAsia="en-IN" w:bidi="ar-SA"/>
        </w:rPr>
        <w:t>The colour of HDPE pipes is black.</w:t>
      </w:r>
    </w:p>
    <w:p w14:paraId="31B24ED0" w14:textId="2615BE32" w:rsidR="008870F2" w:rsidRPr="008870F2" w:rsidRDefault="00BB2FC7" w:rsidP="009C479D">
      <w:pPr>
        <w:pStyle w:val="ListParagraph"/>
        <w:numPr>
          <w:ilvl w:val="0"/>
          <w:numId w:val="10"/>
        </w:numPr>
        <w:rPr>
          <w:lang w:eastAsia="en-IN" w:bidi="ar-SA"/>
        </w:rPr>
      </w:pPr>
      <w:r>
        <w:rPr>
          <w:lang w:eastAsia="en-IN" w:bidi="ar-SA"/>
        </w:rPr>
        <w:t xml:space="preserve">Acceptable in subterranean plumbing &amp; </w:t>
      </w:r>
      <w:r w:rsidR="008870F2" w:rsidRPr="008870F2">
        <w:rPr>
          <w:lang w:eastAsia="en-IN" w:bidi="ar-SA"/>
        </w:rPr>
        <w:t>able to handle severe traffic movement.</w:t>
      </w:r>
    </w:p>
    <w:p w14:paraId="5A73925C" w14:textId="3112B6E6" w:rsidR="008870F2" w:rsidRPr="008870F2" w:rsidRDefault="008870F2" w:rsidP="009C479D">
      <w:pPr>
        <w:pStyle w:val="ListParagraph"/>
        <w:numPr>
          <w:ilvl w:val="0"/>
          <w:numId w:val="10"/>
        </w:numPr>
        <w:rPr>
          <w:lang w:eastAsia="en-IN" w:bidi="ar-SA"/>
        </w:rPr>
      </w:pPr>
      <w:r w:rsidRPr="008870F2">
        <w:rPr>
          <w:lang w:eastAsia="en-IN" w:bidi="ar-SA"/>
        </w:rPr>
        <w:t>Allows water to flow freely.</w:t>
      </w:r>
    </w:p>
    <w:p w14:paraId="301B76E1" w14:textId="54DBF9DD" w:rsidR="008870F2" w:rsidRPr="008870F2" w:rsidRDefault="008870F2" w:rsidP="009C479D">
      <w:pPr>
        <w:pStyle w:val="ListParagraph"/>
        <w:numPr>
          <w:ilvl w:val="0"/>
          <w:numId w:val="10"/>
        </w:numPr>
        <w:rPr>
          <w:lang w:eastAsia="en-IN" w:bidi="ar-SA"/>
        </w:rPr>
      </w:pPr>
      <w:r w:rsidRPr="008870F2">
        <w:rPr>
          <w:lang w:eastAsia="en-IN" w:bidi="ar-SA"/>
        </w:rPr>
        <w:t>Exceptionally long-lasting and appropriate for use in a distribution network.</w:t>
      </w:r>
    </w:p>
    <w:p w14:paraId="7A04F526" w14:textId="574DC859" w:rsidR="008870F2" w:rsidRPr="008870F2" w:rsidRDefault="008870F2" w:rsidP="009C479D">
      <w:pPr>
        <w:pStyle w:val="ListParagraph"/>
        <w:numPr>
          <w:ilvl w:val="0"/>
          <w:numId w:val="10"/>
        </w:numPr>
        <w:rPr>
          <w:lang w:eastAsia="en-IN" w:bidi="ar-SA"/>
        </w:rPr>
      </w:pPr>
      <w:r w:rsidRPr="008870F2">
        <w:rPr>
          <w:lang w:eastAsia="en-IN" w:bidi="ar-SA"/>
        </w:rPr>
        <w:t>Corrosion-resistant.</w:t>
      </w:r>
    </w:p>
    <w:p w14:paraId="7A70753B" w14:textId="7015A93B" w:rsidR="008870F2" w:rsidRPr="008870F2" w:rsidRDefault="008870F2" w:rsidP="009C479D">
      <w:pPr>
        <w:pStyle w:val="ListParagraph"/>
        <w:numPr>
          <w:ilvl w:val="0"/>
          <w:numId w:val="10"/>
        </w:numPr>
        <w:rPr>
          <w:lang w:eastAsia="en-IN" w:bidi="ar-SA"/>
        </w:rPr>
      </w:pPr>
      <w:r w:rsidRPr="008870F2">
        <w:rPr>
          <w:lang w:eastAsia="en-IN" w:bidi="ar-SA"/>
        </w:rPr>
        <w:t>Exceptional electrical insulation.</w:t>
      </w:r>
    </w:p>
    <w:p w14:paraId="15C595C0" w14:textId="4004F28D" w:rsidR="008870F2" w:rsidRPr="008870F2" w:rsidRDefault="008870F2" w:rsidP="009C479D">
      <w:pPr>
        <w:pStyle w:val="ListParagraph"/>
        <w:numPr>
          <w:ilvl w:val="0"/>
          <w:numId w:val="10"/>
        </w:numPr>
        <w:rPr>
          <w:lang w:eastAsia="en-IN" w:bidi="ar-SA"/>
        </w:rPr>
      </w:pPr>
      <w:r w:rsidRPr="008870F2">
        <w:rPr>
          <w:lang w:eastAsia="en-IN" w:bidi="ar-SA"/>
        </w:rPr>
        <w:t>They are useful for water transportation since they are non-toxic and do not foster microbial development.</w:t>
      </w:r>
    </w:p>
    <w:p w14:paraId="60CF2A05" w14:textId="7CC6AC58" w:rsidR="00962AF3" w:rsidRDefault="00866298" w:rsidP="004F7F00">
      <w:pPr>
        <w:rPr>
          <w:lang w:eastAsia="en-IN" w:bidi="ar-SA"/>
        </w:rPr>
      </w:pPr>
      <w:r w:rsidRPr="00866298">
        <w:rPr>
          <w:lang w:eastAsia="en-IN" w:bidi="ar-SA"/>
        </w:rPr>
        <w:t>Groundwater supply and distribution systems typically use pipes with a diameter of 20-315 mm and a pressure of 6-10 kg/cm2. Small diameter coils are available. Obtainable in lengths starting at 6 m for diameters more than 110 mm.</w:t>
      </w:r>
    </w:p>
    <w:p w14:paraId="7A640C0E" w14:textId="2943E5FD" w:rsidR="00DD0373" w:rsidRDefault="00DD0373" w:rsidP="004F7F00">
      <w:pPr>
        <w:rPr>
          <w:lang w:eastAsia="en-IN" w:bidi="ar-SA"/>
        </w:rPr>
      </w:pPr>
    </w:p>
    <w:p w14:paraId="25A67B75" w14:textId="2B7F21B8" w:rsidR="00866298" w:rsidRPr="00866298" w:rsidRDefault="00866298" w:rsidP="009C479D">
      <w:pPr>
        <w:pStyle w:val="Heading2"/>
        <w:numPr>
          <w:ilvl w:val="1"/>
          <w:numId w:val="1"/>
        </w:numPr>
        <w:rPr>
          <w:lang w:eastAsia="en-IN" w:bidi="ar-SA"/>
        </w:rPr>
      </w:pPr>
      <w:bookmarkStart w:id="55" w:name="_Toc104842402"/>
      <w:r w:rsidRPr="00866298">
        <w:rPr>
          <w:lang w:eastAsia="en-IN" w:bidi="ar-SA"/>
        </w:rPr>
        <w:t>Ductile iron pipes</w:t>
      </w:r>
      <w:bookmarkEnd w:id="55"/>
    </w:p>
    <w:p w14:paraId="46175949" w14:textId="1C6B01CD" w:rsidR="00866298" w:rsidRPr="00866298" w:rsidRDefault="00866298" w:rsidP="004F7F00">
      <w:pPr>
        <w:rPr>
          <w:lang w:eastAsia="en-IN" w:bidi="ar-SA"/>
        </w:rPr>
      </w:pPr>
      <w:r w:rsidRPr="00866298">
        <w:rPr>
          <w:lang w:eastAsia="en-IN" w:bidi="ar-SA"/>
        </w:rPr>
        <w:t>• Castings pipe are a higher-tensile-strength version of casting iron pipes.</w:t>
      </w:r>
    </w:p>
    <w:p w14:paraId="27771614" w14:textId="43F8CC76" w:rsidR="00866298" w:rsidRPr="00866298" w:rsidRDefault="00866298" w:rsidP="004F7F00">
      <w:pPr>
        <w:rPr>
          <w:lang w:eastAsia="en-IN" w:bidi="ar-SA"/>
        </w:rPr>
      </w:pPr>
      <w:r w:rsidRPr="00866298">
        <w:rPr>
          <w:lang w:eastAsia="en-IN" w:bidi="ar-SA"/>
        </w:rPr>
        <w:t>• The centrifugal cast process is used to create DI pipes.</w:t>
      </w:r>
    </w:p>
    <w:p w14:paraId="17EA24F9" w14:textId="73181455" w:rsidR="00866298" w:rsidRPr="00866298" w:rsidRDefault="00866298" w:rsidP="004F7F00">
      <w:pPr>
        <w:rPr>
          <w:lang w:eastAsia="en-IN" w:bidi="ar-SA"/>
        </w:rPr>
      </w:pPr>
      <w:r w:rsidRPr="00866298">
        <w:rPr>
          <w:lang w:eastAsia="en-IN" w:bidi="ar-SA"/>
        </w:rPr>
        <w:t>• These pipes offer good internal and exterior corrosion res</w:t>
      </w:r>
      <w:r w:rsidR="00BB2FC7">
        <w:rPr>
          <w:lang w:eastAsia="en-IN" w:bidi="ar-SA"/>
        </w:rPr>
        <w:t>istance, impactful resistance, H</w:t>
      </w:r>
      <w:r w:rsidRPr="00866298">
        <w:rPr>
          <w:lang w:eastAsia="en-IN" w:bidi="ar-SA"/>
        </w:rPr>
        <w:t xml:space="preserve">igh </w:t>
      </w:r>
      <w:r w:rsidR="00BB2FC7">
        <w:rPr>
          <w:lang w:eastAsia="en-IN" w:bidi="ar-SA"/>
        </w:rPr>
        <w:t>wear - and - tear resistances, H</w:t>
      </w:r>
      <w:r w:rsidRPr="00866298">
        <w:rPr>
          <w:lang w:eastAsia="en-IN" w:bidi="ar-SA"/>
        </w:rPr>
        <w:t>igh strength</w:t>
      </w:r>
      <w:r w:rsidR="00BB2FC7">
        <w:rPr>
          <w:lang w:eastAsia="en-IN" w:bidi="ar-SA"/>
        </w:rPr>
        <w:t xml:space="preserve">S, ductility, and higher </w:t>
      </w:r>
      <w:r w:rsidRPr="00866298">
        <w:rPr>
          <w:lang w:eastAsia="en-IN" w:bidi="ar-SA"/>
        </w:rPr>
        <w:t>impact resistance</w:t>
      </w:r>
      <w:r w:rsidR="00BB2FC7">
        <w:rPr>
          <w:lang w:eastAsia="en-IN" w:bidi="ar-SA"/>
        </w:rPr>
        <w:t>s</w:t>
      </w:r>
      <w:r w:rsidRPr="00866298">
        <w:rPr>
          <w:lang w:eastAsia="en-IN" w:bidi="ar-SA"/>
        </w:rPr>
        <w:t>.</w:t>
      </w:r>
    </w:p>
    <w:p w14:paraId="04E22966" w14:textId="0DE6EC14" w:rsidR="00866298" w:rsidRDefault="00866298" w:rsidP="004F7F00">
      <w:pPr>
        <w:rPr>
          <w:lang w:eastAsia="en-IN" w:bidi="ar-SA"/>
        </w:rPr>
      </w:pPr>
      <w:r w:rsidRPr="00866298">
        <w:rPr>
          <w:lang w:eastAsia="en-IN" w:bidi="ar-SA"/>
        </w:rPr>
        <w:t>• The interior surface of DI pipes is lined with cement mortar, which creates a smooth finish and is appropriate for offering physicochemical barriers to water. These pipes help to keep water clean.</w:t>
      </w:r>
    </w:p>
    <w:p w14:paraId="401022B5" w14:textId="77777777" w:rsidR="00866298" w:rsidRDefault="00866298" w:rsidP="004F7F00">
      <w:pPr>
        <w:rPr>
          <w:lang w:eastAsia="en-IN" w:bidi="ar-SA"/>
        </w:rPr>
      </w:pPr>
      <w:r w:rsidRPr="00866298">
        <w:rPr>
          <w:lang w:eastAsia="en-IN" w:bidi="ar-SA"/>
        </w:rPr>
        <w:t>• Bitumen or zinc paint is used to c</w:t>
      </w:r>
      <w:r>
        <w:rPr>
          <w:lang w:eastAsia="en-IN" w:bidi="ar-SA"/>
        </w:rPr>
        <w:t>oat the outside of these pipes.</w:t>
      </w:r>
    </w:p>
    <w:p w14:paraId="4074890D" w14:textId="2828CB68" w:rsidR="00866298" w:rsidRPr="00866298" w:rsidRDefault="00866298" w:rsidP="004F7F00">
      <w:pPr>
        <w:rPr>
          <w:lang w:eastAsia="en-IN" w:bidi="ar-SA"/>
        </w:rPr>
      </w:pPr>
      <w:r w:rsidRPr="00866298">
        <w:rPr>
          <w:lang w:eastAsia="en-IN" w:bidi="ar-SA"/>
        </w:rPr>
        <w:t>• Ductile iron pressure pipe are available in diameters ranging from 80 to 1000 mm and lengths ranging from 5.5 to 6 metres.</w:t>
      </w:r>
    </w:p>
    <w:p w14:paraId="51BA8B31" w14:textId="77777777" w:rsidR="00866298" w:rsidRPr="00866298" w:rsidRDefault="00866298" w:rsidP="004F7F00">
      <w:pPr>
        <w:rPr>
          <w:lang w:eastAsia="en-IN" w:bidi="ar-SA"/>
        </w:rPr>
      </w:pPr>
      <w:r w:rsidRPr="00866298">
        <w:rPr>
          <w:lang w:eastAsia="en-IN" w:bidi="ar-SA"/>
        </w:rPr>
        <w:t>• They weigh around 30% less than traditional cast iron pipes.</w:t>
      </w:r>
    </w:p>
    <w:p w14:paraId="541CA37F" w14:textId="77777777" w:rsidR="007C7C8D" w:rsidRDefault="00866298" w:rsidP="004F7F00">
      <w:pPr>
        <w:rPr>
          <w:lang w:eastAsia="en-IN" w:bidi="ar-SA"/>
        </w:rPr>
      </w:pPr>
      <w:r w:rsidRPr="00866298">
        <w:rPr>
          <w:lang w:eastAsia="en-IN" w:bidi="ar-SA"/>
        </w:rPr>
        <w:lastRenderedPageBreak/>
        <w:t>• Because DI pipes have less frictional resistance, they cost less to pump.</w:t>
      </w:r>
    </w:p>
    <w:p w14:paraId="3B325BEF" w14:textId="3119F70B" w:rsidR="007C7C8D" w:rsidRPr="007C7C8D" w:rsidRDefault="007C7C8D" w:rsidP="009C479D">
      <w:pPr>
        <w:pStyle w:val="Heading1"/>
        <w:numPr>
          <w:ilvl w:val="0"/>
          <w:numId w:val="1"/>
        </w:numPr>
        <w:rPr>
          <w:rFonts w:eastAsia="Times New Roman"/>
          <w:lang w:eastAsia="en-IN" w:bidi="ar-SA"/>
        </w:rPr>
      </w:pPr>
      <w:bookmarkStart w:id="56" w:name="_Toc104842403"/>
      <w:r w:rsidRPr="007C7C8D">
        <w:rPr>
          <w:rFonts w:eastAsia="Times New Roman"/>
          <w:lang w:eastAsia="en-IN" w:bidi="ar-SA"/>
        </w:rPr>
        <w:t>Pipe Fittings Types</w:t>
      </w:r>
      <w:bookmarkEnd w:id="56"/>
    </w:p>
    <w:p w14:paraId="404751C2" w14:textId="77777777" w:rsidR="007C7C8D" w:rsidRPr="007C7C8D" w:rsidRDefault="007C7C8D" w:rsidP="004F7F00">
      <w:pPr>
        <w:rPr>
          <w:lang w:eastAsia="en-IN" w:bidi="ar-SA"/>
        </w:rPr>
      </w:pPr>
      <w:r w:rsidRPr="007C7C8D">
        <w:rPr>
          <w:lang w:eastAsia="en-IN" w:bidi="ar-SA"/>
        </w:rPr>
        <w:t>Pipes and fittings are essential for pipelines because they join pipes and prevent leaks. For multiple distribution piping systems, different pipe fittings are employed.</w:t>
      </w:r>
    </w:p>
    <w:p w14:paraId="2C3B8D0B" w14:textId="68DAA701" w:rsidR="007C7C8D" w:rsidRDefault="007C7C8D" w:rsidP="004F7F00">
      <w:pPr>
        <w:rPr>
          <w:lang w:eastAsia="en-IN" w:bidi="ar-SA"/>
        </w:rPr>
      </w:pPr>
      <w:r w:rsidRPr="007C7C8D">
        <w:rPr>
          <w:b/>
          <w:lang w:eastAsia="en-IN" w:bidi="ar-SA"/>
        </w:rPr>
        <w:t>a. Socket &amp; coupling</w:t>
      </w:r>
      <w:r w:rsidRPr="007C7C8D">
        <w:rPr>
          <w:lang w:eastAsia="en-IN" w:bidi="ar-SA"/>
        </w:rPr>
        <w:t xml:space="preserve"> - A socket or coupling is a pipe connector that connects two linear lengths of pipe. After threading, the outward diameter</w:t>
      </w:r>
      <w:r w:rsidR="005011BF">
        <w:rPr>
          <w:lang w:eastAsia="en-IN" w:bidi="ar-SA"/>
        </w:rPr>
        <w:t>s</w:t>
      </w:r>
      <w:r w:rsidRPr="007C7C8D">
        <w:rPr>
          <w:lang w:eastAsia="en-IN" w:bidi="ar-SA"/>
        </w:rPr>
        <w:t xml:space="preserve"> of the pipe</w:t>
      </w:r>
      <w:r w:rsidR="00BB2FC7">
        <w:rPr>
          <w:lang w:eastAsia="en-IN" w:bidi="ar-SA"/>
        </w:rPr>
        <w:t>s</w:t>
      </w:r>
      <w:r w:rsidRPr="007C7C8D">
        <w:rPr>
          <w:lang w:eastAsia="en-IN" w:bidi="ar-SA"/>
        </w:rPr>
        <w:t xml:space="preserve"> will be identical to the inner diameter</w:t>
      </w:r>
      <w:r w:rsidR="005011BF">
        <w:rPr>
          <w:lang w:eastAsia="en-IN" w:bidi="ar-SA"/>
        </w:rPr>
        <w:t>s of the socket.</w:t>
      </w:r>
    </w:p>
    <w:p w14:paraId="6083A94D" w14:textId="0C1A518A" w:rsidR="00DD0373" w:rsidRDefault="007C7C8D" w:rsidP="004F7F00">
      <w:pPr>
        <w:rPr>
          <w:lang w:eastAsia="en-IN" w:bidi="ar-SA"/>
        </w:rPr>
      </w:pPr>
      <w:r w:rsidRPr="007C7C8D">
        <w:rPr>
          <w:b/>
          <w:lang w:eastAsia="en-IN" w:bidi="ar-SA"/>
        </w:rPr>
        <w:t>b. Elbow</w:t>
      </w:r>
      <w:r w:rsidR="00BB2FC7">
        <w:rPr>
          <w:lang w:eastAsia="en-IN" w:bidi="ar-SA"/>
        </w:rPr>
        <w:t xml:space="preserve"> - </w:t>
      </w:r>
      <w:r w:rsidRPr="007C7C8D">
        <w:rPr>
          <w:lang w:eastAsia="en-IN" w:bidi="ar-SA"/>
        </w:rPr>
        <w:t xml:space="preserve"> It j</w:t>
      </w:r>
      <w:r w:rsidR="00BB2FC7">
        <w:rPr>
          <w:lang w:eastAsia="en-IN" w:bidi="ar-SA"/>
        </w:rPr>
        <w:t>oins two pipe of a same dia</w:t>
      </w:r>
      <w:r w:rsidRPr="007C7C8D">
        <w:rPr>
          <w:lang w:eastAsia="en-IN" w:bidi="ar-SA"/>
        </w:rPr>
        <w:t xml:space="preserve"> at the a 90-degree angle.</w:t>
      </w:r>
    </w:p>
    <w:p w14:paraId="14628B1E" w14:textId="46FB4927" w:rsidR="007C7C8D" w:rsidRDefault="007C7C8D" w:rsidP="004F7F00">
      <w:pPr>
        <w:rPr>
          <w:lang w:eastAsia="en-IN" w:bidi="ar-SA"/>
        </w:rPr>
      </w:pPr>
      <w:r w:rsidRPr="007C7C8D">
        <w:rPr>
          <w:b/>
          <w:lang w:eastAsia="en-IN" w:bidi="ar-SA"/>
        </w:rPr>
        <w:t>c. Tee</w:t>
      </w:r>
      <w:r w:rsidR="005011BF">
        <w:rPr>
          <w:lang w:eastAsia="en-IN" w:bidi="ar-SA"/>
        </w:rPr>
        <w:t xml:space="preserve"> – it will  be </w:t>
      </w:r>
      <w:r w:rsidRPr="007C7C8D">
        <w:rPr>
          <w:lang w:eastAsia="en-IN" w:bidi="ar-SA"/>
        </w:rPr>
        <w:t>fit two consecutive pipe</w:t>
      </w:r>
      <w:r w:rsidR="005011BF">
        <w:rPr>
          <w:lang w:eastAsia="en-IN" w:bidi="ar-SA"/>
        </w:rPr>
        <w:t xml:space="preserve"> </w:t>
      </w:r>
      <w:r>
        <w:rPr>
          <w:lang w:eastAsia="en-IN" w:bidi="ar-SA"/>
        </w:rPr>
        <w:t>and has a right-angle outlet.</w:t>
      </w:r>
    </w:p>
    <w:p w14:paraId="618DC429" w14:textId="2AEAFB8C" w:rsidR="007C7C8D" w:rsidRPr="007C7C8D" w:rsidRDefault="007C7C8D" w:rsidP="004F7F00">
      <w:pPr>
        <w:rPr>
          <w:lang w:eastAsia="en-IN" w:bidi="ar-SA"/>
        </w:rPr>
      </w:pPr>
      <w:r w:rsidRPr="007C7C8D">
        <w:rPr>
          <w:b/>
          <w:lang w:eastAsia="en-IN" w:bidi="ar-SA"/>
        </w:rPr>
        <w:t>d. Union</w:t>
      </w:r>
      <w:r w:rsidRPr="007C7C8D">
        <w:rPr>
          <w:lang w:eastAsia="en-IN" w:bidi="ar-SA"/>
        </w:rPr>
        <w:t xml:space="preserve"> - A union is a fitting that connects the ends of pipe that cannot be twisted. They're employed near all app</w:t>
      </w:r>
      <w:r w:rsidR="005011BF">
        <w:rPr>
          <w:lang w:eastAsia="en-IN" w:bidi="ar-SA"/>
        </w:rPr>
        <w:t>liances and along stop valves on a  long stretch</w:t>
      </w:r>
      <w:r w:rsidRPr="007C7C8D">
        <w:rPr>
          <w:lang w:eastAsia="en-IN" w:bidi="ar-SA"/>
        </w:rPr>
        <w:t xml:space="preserve"> of pip</w:t>
      </w:r>
      <w:r w:rsidR="005011BF">
        <w:rPr>
          <w:lang w:eastAsia="en-IN" w:bidi="ar-SA"/>
        </w:rPr>
        <w:t>e at the start of a pipe supplies.</w:t>
      </w:r>
    </w:p>
    <w:p w14:paraId="16AB307D" w14:textId="132B24F8" w:rsidR="007C7C8D" w:rsidRPr="007C7C8D" w:rsidRDefault="007C7C8D" w:rsidP="004F7F00">
      <w:pPr>
        <w:rPr>
          <w:lang w:eastAsia="en-IN" w:bidi="ar-SA"/>
        </w:rPr>
      </w:pPr>
      <w:r w:rsidRPr="007C7C8D">
        <w:rPr>
          <w:b/>
          <w:lang w:eastAsia="en-IN" w:bidi="ar-SA"/>
        </w:rPr>
        <w:t>e. Reducer</w:t>
      </w:r>
      <w:r w:rsidRPr="007C7C8D">
        <w:rPr>
          <w:lang w:eastAsia="en-IN" w:bidi="ar-SA"/>
        </w:rPr>
        <w:t xml:space="preserve"> - A reducer is a device that connects two pipes of different sizes (diameters) to reduce pipe size. According on the distribution n</w:t>
      </w:r>
      <w:r w:rsidR="00BB2FC7">
        <w:rPr>
          <w:lang w:eastAsia="en-IN" w:bidi="ar-SA"/>
        </w:rPr>
        <w:t>etwork requirements.</w:t>
      </w:r>
    </w:p>
    <w:p w14:paraId="406FEBD9" w14:textId="44C0EEEB" w:rsidR="007C7C8D" w:rsidRPr="007C7C8D" w:rsidRDefault="007C7C8D" w:rsidP="004F7F00">
      <w:pPr>
        <w:rPr>
          <w:lang w:eastAsia="en-IN" w:bidi="ar-SA"/>
        </w:rPr>
      </w:pPr>
      <w:r w:rsidRPr="007C7C8D">
        <w:rPr>
          <w:b/>
          <w:lang w:eastAsia="en-IN" w:bidi="ar-SA"/>
        </w:rPr>
        <w:t>f. Nipple</w:t>
      </w:r>
      <w:r w:rsidR="00BB2FC7">
        <w:rPr>
          <w:lang w:eastAsia="en-IN" w:bidi="ar-SA"/>
        </w:rPr>
        <w:t xml:space="preserve"> </w:t>
      </w:r>
      <w:r w:rsidRPr="007C7C8D">
        <w:rPr>
          <w:lang w:eastAsia="en-IN" w:bidi="ar-SA"/>
        </w:rPr>
        <w:t>a tubular pipe fitting that is commonly available in 300 mm lengths. It's used to make pipelines longer.</w:t>
      </w:r>
    </w:p>
    <w:p w14:paraId="0EEC2A7A" w14:textId="69ED8649" w:rsidR="00B31EE5" w:rsidRDefault="007C7C8D" w:rsidP="004F7F00">
      <w:pPr>
        <w:rPr>
          <w:lang w:eastAsia="en-IN" w:bidi="ar-SA"/>
        </w:rPr>
      </w:pPr>
      <w:r w:rsidRPr="007C7C8D">
        <w:rPr>
          <w:b/>
          <w:lang w:eastAsia="en-IN" w:bidi="ar-SA"/>
        </w:rPr>
        <w:t>g. Plug</w:t>
      </w:r>
      <w:r w:rsidRPr="007C7C8D">
        <w:rPr>
          <w:lang w:eastAsia="en-IN" w:bidi="ar-SA"/>
        </w:rPr>
        <w:t xml:space="preserve"> - This is a device that is used to stop the stream of fluid at a dead end.</w:t>
      </w:r>
    </w:p>
    <w:p w14:paraId="0D42D0DD" w14:textId="66A121B8" w:rsidR="00DD0373" w:rsidRDefault="0080553D" w:rsidP="00B31EE5">
      <w:pPr>
        <w:spacing w:line="276" w:lineRule="auto"/>
        <w:jc w:val="left"/>
        <w:rPr>
          <w:rFonts w:eastAsia="Times New Roman" w:cs="Times New Roman"/>
          <w:sz w:val="40"/>
          <w:szCs w:val="24"/>
          <w:lang w:eastAsia="en-IN" w:bidi="ar-SA"/>
        </w:rPr>
      </w:pPr>
      <w:r>
        <w:rPr>
          <w:noProof/>
          <w:lang w:eastAsia="en-IN" w:bidi="ar-SA"/>
        </w:rPr>
        <w:drawing>
          <wp:anchor distT="0" distB="0" distL="114300" distR="114300" simplePos="0" relativeHeight="251669504" behindDoc="0" locked="0" layoutInCell="1" allowOverlap="1" wp14:anchorId="308621A5" wp14:editId="320D45D0">
            <wp:simplePos x="0" y="0"/>
            <wp:positionH relativeFrom="margin">
              <wp:align>center</wp:align>
            </wp:positionH>
            <wp:positionV relativeFrom="margin">
              <wp:align>bottom</wp:align>
            </wp:positionV>
            <wp:extent cx="3960000" cy="3055801"/>
            <wp:effectExtent l="0" t="0" r="254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60000" cy="3055801"/>
                    </a:xfrm>
                    <a:prstGeom prst="rect">
                      <a:avLst/>
                    </a:prstGeom>
                  </pic:spPr>
                </pic:pic>
              </a:graphicData>
            </a:graphic>
            <wp14:sizeRelH relativeFrom="page">
              <wp14:pctWidth>0</wp14:pctWidth>
            </wp14:sizeRelH>
            <wp14:sizeRelV relativeFrom="page">
              <wp14:pctHeight>0</wp14:pctHeight>
            </wp14:sizeRelV>
          </wp:anchor>
        </w:drawing>
      </w:r>
    </w:p>
    <w:p w14:paraId="01FCEAC3" w14:textId="76424013" w:rsidR="00DD0373" w:rsidRDefault="00DD0373">
      <w:pPr>
        <w:spacing w:line="276" w:lineRule="auto"/>
        <w:jc w:val="left"/>
        <w:rPr>
          <w:rFonts w:eastAsia="Times New Roman" w:cs="Times New Roman"/>
          <w:sz w:val="40"/>
          <w:szCs w:val="24"/>
          <w:lang w:eastAsia="en-IN" w:bidi="ar-SA"/>
        </w:rPr>
      </w:pPr>
      <w:r>
        <w:rPr>
          <w:rFonts w:eastAsia="Times New Roman" w:cs="Times New Roman"/>
          <w:sz w:val="40"/>
          <w:szCs w:val="24"/>
          <w:lang w:eastAsia="en-IN" w:bidi="ar-SA"/>
        </w:rPr>
        <w:br w:type="page"/>
      </w:r>
    </w:p>
    <w:p w14:paraId="10862903" w14:textId="23AFA606" w:rsidR="00DD0373" w:rsidRDefault="0080553D" w:rsidP="00B31EE5">
      <w:pPr>
        <w:pStyle w:val="Title"/>
        <w:rPr>
          <w:rFonts w:eastAsia="Times New Roman"/>
          <w:lang w:eastAsia="en-IN" w:bidi="ar-SA"/>
        </w:rPr>
      </w:pPr>
      <w:r>
        <w:rPr>
          <w:noProof/>
          <w:lang w:eastAsia="en-IN" w:bidi="ar-SA"/>
        </w:rPr>
        <w:lastRenderedPageBreak/>
        <w:drawing>
          <wp:anchor distT="0" distB="0" distL="114300" distR="114300" simplePos="0" relativeHeight="251670528" behindDoc="0" locked="0" layoutInCell="1" allowOverlap="1" wp14:anchorId="17A021B9" wp14:editId="42FAD702">
            <wp:simplePos x="0" y="0"/>
            <wp:positionH relativeFrom="margin">
              <wp:align>center</wp:align>
            </wp:positionH>
            <wp:positionV relativeFrom="margin">
              <wp:align>center</wp:align>
            </wp:positionV>
            <wp:extent cx="4319905" cy="6309995"/>
            <wp:effectExtent l="0" t="0" r="444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19905" cy="6309995"/>
                    </a:xfrm>
                    <a:prstGeom prst="rect">
                      <a:avLst/>
                    </a:prstGeom>
                  </pic:spPr>
                </pic:pic>
              </a:graphicData>
            </a:graphic>
            <wp14:sizeRelH relativeFrom="page">
              <wp14:pctWidth>0</wp14:pctWidth>
            </wp14:sizeRelH>
            <wp14:sizeRelV relativeFrom="page">
              <wp14:pctHeight>0</wp14:pctHeight>
            </wp14:sizeRelV>
          </wp:anchor>
        </w:drawing>
      </w:r>
    </w:p>
    <w:p w14:paraId="24EAC85C" w14:textId="77777777" w:rsidR="0080553D" w:rsidRDefault="0080553D">
      <w:pPr>
        <w:spacing w:line="276" w:lineRule="auto"/>
        <w:jc w:val="left"/>
        <w:rPr>
          <w:rFonts w:asciiTheme="majorHAnsi" w:eastAsia="Times New Roman" w:hAnsiTheme="majorHAnsi" w:cstheme="majorBidi"/>
          <w:spacing w:val="-10"/>
          <w:kern w:val="28"/>
          <w:sz w:val="56"/>
          <w:szCs w:val="50"/>
          <w:u w:val="single"/>
          <w:lang w:eastAsia="en-IN" w:bidi="ar-SA"/>
        </w:rPr>
      </w:pPr>
      <w:r>
        <w:rPr>
          <w:rFonts w:eastAsia="Times New Roman"/>
          <w:u w:val="single"/>
          <w:lang w:eastAsia="en-IN" w:bidi="ar-SA"/>
        </w:rPr>
        <w:br w:type="page"/>
      </w:r>
    </w:p>
    <w:p w14:paraId="7967D76A" w14:textId="402B9EAF" w:rsidR="00B31EE5" w:rsidRDefault="0080553D" w:rsidP="009C479D">
      <w:pPr>
        <w:pStyle w:val="Heading1"/>
        <w:numPr>
          <w:ilvl w:val="0"/>
          <w:numId w:val="1"/>
        </w:numPr>
        <w:rPr>
          <w:rFonts w:eastAsia="Times New Roman"/>
          <w:lang w:eastAsia="en-IN" w:bidi="ar-SA"/>
        </w:rPr>
      </w:pPr>
      <w:bookmarkStart w:id="57" w:name="_Toc104842404"/>
      <w:r>
        <w:rPr>
          <w:noProof/>
          <w:lang w:eastAsia="en-IN" w:bidi="ar-SA"/>
        </w:rPr>
        <w:lastRenderedPageBreak/>
        <w:drawing>
          <wp:anchor distT="0" distB="0" distL="114300" distR="114300" simplePos="0" relativeHeight="251671552" behindDoc="0" locked="0" layoutInCell="1" allowOverlap="1" wp14:anchorId="38E5A7C4" wp14:editId="773EB3FC">
            <wp:simplePos x="0" y="0"/>
            <wp:positionH relativeFrom="margin">
              <wp:posOffset>400050</wp:posOffset>
            </wp:positionH>
            <wp:positionV relativeFrom="margin">
              <wp:posOffset>581025</wp:posOffset>
            </wp:positionV>
            <wp:extent cx="5399405" cy="2660650"/>
            <wp:effectExtent l="0" t="0" r="0"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99405" cy="2660650"/>
                    </a:xfrm>
                    <a:prstGeom prst="rect">
                      <a:avLst/>
                    </a:prstGeom>
                  </pic:spPr>
                </pic:pic>
              </a:graphicData>
            </a:graphic>
          </wp:anchor>
        </w:drawing>
      </w:r>
      <w:r w:rsidR="00B31EE5" w:rsidRPr="00B31EE5">
        <w:rPr>
          <w:rFonts w:eastAsia="Times New Roman"/>
          <w:lang w:eastAsia="en-IN" w:bidi="ar-SA"/>
        </w:rPr>
        <w:t>Laying of Distribution Pipelines</w:t>
      </w:r>
      <w:bookmarkEnd w:id="57"/>
    </w:p>
    <w:p w14:paraId="7FA2E702" w14:textId="01E1D258" w:rsidR="00C10850" w:rsidRPr="0080553D" w:rsidRDefault="00C10850" w:rsidP="009C479D">
      <w:pPr>
        <w:pStyle w:val="Heading1"/>
        <w:numPr>
          <w:ilvl w:val="0"/>
          <w:numId w:val="1"/>
        </w:numPr>
        <w:rPr>
          <w:rFonts w:eastAsia="Times New Roman"/>
          <w:lang w:eastAsia="en-IN" w:bidi="ar-SA"/>
        </w:rPr>
      </w:pPr>
      <w:bookmarkStart w:id="58" w:name="_Toc104842405"/>
      <w:r w:rsidRPr="00C10850">
        <w:rPr>
          <w:rFonts w:eastAsia="Times New Roman"/>
          <w:lang w:eastAsia="en-IN" w:bidi="ar-SA"/>
        </w:rPr>
        <w:t xml:space="preserve">EXCAVATION </w:t>
      </w:r>
      <w:r w:rsidR="0080553D">
        <w:rPr>
          <w:rFonts w:eastAsia="Times New Roman"/>
          <w:lang w:eastAsia="en-IN" w:bidi="ar-SA"/>
        </w:rPr>
        <w:t>of TRENCHES and PIPELINE LAYING and</w:t>
      </w:r>
      <w:r w:rsidRPr="00C10850">
        <w:rPr>
          <w:rFonts w:eastAsia="Times New Roman"/>
          <w:lang w:eastAsia="en-IN" w:bidi="ar-SA"/>
        </w:rPr>
        <w:t xml:space="preserve"> JOINTING</w:t>
      </w:r>
      <w:r w:rsidRPr="00C10850">
        <w:rPr>
          <w:rFonts w:eastAsia="Times New Roman"/>
          <w:sz w:val="40"/>
          <w:lang w:eastAsia="en-IN" w:bidi="ar-SA"/>
        </w:rPr>
        <w:t>:</w:t>
      </w:r>
      <w:bookmarkEnd w:id="58"/>
    </w:p>
    <w:p w14:paraId="224E138B" w14:textId="3CFA42A0" w:rsidR="0080553D" w:rsidRDefault="00C10850" w:rsidP="009C479D">
      <w:pPr>
        <w:pStyle w:val="Heading2"/>
        <w:numPr>
          <w:ilvl w:val="1"/>
          <w:numId w:val="1"/>
        </w:numPr>
        <w:rPr>
          <w:lang w:eastAsia="en-IN" w:bidi="ar-SA"/>
        </w:rPr>
      </w:pPr>
      <w:bookmarkStart w:id="59" w:name="_Toc104842406"/>
      <w:r w:rsidRPr="00C10850">
        <w:rPr>
          <w:lang w:eastAsia="en-IN" w:bidi="ar-SA"/>
        </w:rPr>
        <w:t>Preliminary</w:t>
      </w:r>
      <w:bookmarkEnd w:id="59"/>
    </w:p>
    <w:p w14:paraId="558AF413" w14:textId="239EE89A" w:rsidR="00C10850" w:rsidRDefault="00C10850" w:rsidP="0080553D">
      <w:r w:rsidRPr="00C10850">
        <w:rPr>
          <w:lang w:eastAsia="en-IN" w:bidi="ar-SA"/>
        </w:rPr>
        <w:t>Before installing the pipes, a thorough map of the area with alignment, sluice valve, scour valves, and air valves is required. The pipeline could be installed just on side of a road where there is a high concentration of people. Pipes are buried with a minimum of 0.90m of cover on the pipe wall. Before beginning the excavating of trenches for pipe</w:t>
      </w:r>
      <w:r w:rsidR="005011BF">
        <w:rPr>
          <w:lang w:eastAsia="en-IN" w:bidi="ar-SA"/>
        </w:rPr>
        <w:t>line laying, all plants, grass</w:t>
      </w:r>
      <w:r w:rsidRPr="00C10850">
        <w:rPr>
          <w:lang w:eastAsia="en-IN" w:bidi="ar-SA"/>
        </w:rPr>
        <w:t xml:space="preserve">, large and </w:t>
      </w:r>
      <w:r w:rsidR="005011BF">
        <w:rPr>
          <w:lang w:eastAsia="en-IN" w:bidi="ar-SA"/>
        </w:rPr>
        <w:t xml:space="preserve">small plants, trees, </w:t>
      </w:r>
      <w:r w:rsidRPr="00C10850">
        <w:rPr>
          <w:lang w:eastAsia="en-IN" w:bidi="ar-SA"/>
        </w:rPr>
        <w:t>, and rubbish from the path must be pegged out, cleared, and disposed of.</w:t>
      </w:r>
      <w:r w:rsidRPr="00C10850">
        <w:t xml:space="preserve"> </w:t>
      </w:r>
    </w:p>
    <w:p w14:paraId="2730200D" w14:textId="5111BBE0" w:rsidR="0080553D" w:rsidRDefault="00C10850" w:rsidP="009C479D">
      <w:pPr>
        <w:pStyle w:val="Heading2"/>
        <w:numPr>
          <w:ilvl w:val="1"/>
          <w:numId w:val="1"/>
        </w:numPr>
        <w:rPr>
          <w:lang w:eastAsia="en-IN" w:bidi="ar-SA"/>
        </w:rPr>
      </w:pPr>
      <w:bookmarkStart w:id="60" w:name="_Toc104842407"/>
      <w:r w:rsidRPr="00C10850">
        <w:rPr>
          <w:lang w:eastAsia="en-IN" w:bidi="ar-SA"/>
        </w:rPr>
        <w:t>Excavation and trench preparation for laying underground pipeline</w:t>
      </w:r>
      <w:bookmarkEnd w:id="60"/>
    </w:p>
    <w:p w14:paraId="16EEC363" w14:textId="7BA294B7" w:rsidR="00C10850" w:rsidRPr="00C10850" w:rsidRDefault="00C10850" w:rsidP="0080553D">
      <w:pPr>
        <w:rPr>
          <w:lang w:eastAsia="en-IN" w:bidi="ar-SA"/>
        </w:rPr>
      </w:pPr>
      <w:r w:rsidRPr="00C10850">
        <w:rPr>
          <w:lang w:eastAsia="en-IN" w:bidi="ar-SA"/>
        </w:rPr>
        <w:t>The trench must be dug in such a way that the pipe may be installed in the specified alignment and depth. A required cover of 1.0 m must be given where the network is under a roadway; otherwise, a least cover of 0.90 m just above top of the pipe must be provided. Wherever possible, the trench should be shored and maintained dry so that the workers can work safely and efficiently.</w:t>
      </w:r>
    </w:p>
    <w:p w14:paraId="4E7068A6" w14:textId="1D84C3AC" w:rsidR="0080553D" w:rsidRDefault="00C10850" w:rsidP="009C479D">
      <w:pPr>
        <w:pStyle w:val="Heading2"/>
        <w:numPr>
          <w:ilvl w:val="1"/>
          <w:numId w:val="1"/>
        </w:numPr>
        <w:rPr>
          <w:lang w:eastAsia="en-IN" w:bidi="ar-SA"/>
        </w:rPr>
      </w:pPr>
      <w:bookmarkStart w:id="61" w:name="_Toc104842408"/>
      <w:r w:rsidRPr="00C10850">
        <w:rPr>
          <w:lang w:eastAsia="en-IN" w:bidi="ar-SA"/>
        </w:rPr>
        <w:t>Dewatering</w:t>
      </w:r>
      <w:bookmarkEnd w:id="61"/>
    </w:p>
    <w:p w14:paraId="7AEE8559" w14:textId="647A99F0" w:rsidR="00C10850" w:rsidRDefault="00C10850" w:rsidP="0080553D">
      <w:r w:rsidRPr="00C10850">
        <w:rPr>
          <w:lang w:eastAsia="en-IN" w:bidi="ar-SA"/>
        </w:rPr>
        <w:t>Wherever necessary, the contractor will perform dewatering. The discharge from trench dewatering pumps must be directed to drainage systems or natural drains and must not be permitted to spread over the work area.</w:t>
      </w:r>
      <w:r w:rsidRPr="00C10850">
        <w:t xml:space="preserve"> </w:t>
      </w:r>
    </w:p>
    <w:p w14:paraId="4EEF34D5" w14:textId="350524EC" w:rsidR="0080553D" w:rsidRDefault="00C10850" w:rsidP="009C479D">
      <w:pPr>
        <w:pStyle w:val="Heading3"/>
        <w:numPr>
          <w:ilvl w:val="1"/>
          <w:numId w:val="1"/>
        </w:numPr>
        <w:rPr>
          <w:rFonts w:eastAsia="Times New Roman"/>
          <w:lang w:eastAsia="en-IN" w:bidi="ar-SA"/>
        </w:rPr>
      </w:pPr>
      <w:bookmarkStart w:id="62" w:name="_Toc104842409"/>
      <w:r w:rsidRPr="00C10850">
        <w:rPr>
          <w:rFonts w:eastAsia="Times New Roman"/>
          <w:lang w:eastAsia="en-IN" w:bidi="ar-SA"/>
        </w:rPr>
        <w:lastRenderedPageBreak/>
        <w:t>Trench excavation must be done either by hand or by machine.</w:t>
      </w:r>
      <w:bookmarkEnd w:id="62"/>
    </w:p>
    <w:p w14:paraId="5B3C4F3A" w14:textId="50CC769D" w:rsidR="00C10850" w:rsidRPr="00C10850" w:rsidRDefault="00C10850" w:rsidP="0080553D">
      <w:pPr>
        <w:rPr>
          <w:lang w:eastAsia="en-IN" w:bidi="ar-SA"/>
        </w:rPr>
      </w:pPr>
      <w:r w:rsidRPr="00C10850">
        <w:rPr>
          <w:lang w:eastAsia="en-IN" w:bidi="ar-SA"/>
        </w:rPr>
        <w:t>The trench width must be reduced to a minimum in order to provide adequate working area. There must be a minimum of 200 mm space on both sides of the pipe just at bottom, between both the faces. For adhesive bonding, additional width should be provided at socket and flange places. The depth of the pit at such locations must also be adequate to permit for joint finishing. This is due to the trench's safety, the process of laying &amp; jointing the pipe, and the requirement to avoid pipe coating damage.</w:t>
      </w:r>
    </w:p>
    <w:p w14:paraId="77EA2609" w14:textId="28E9FEF3" w:rsidR="0080553D" w:rsidRDefault="00C10850" w:rsidP="009C479D">
      <w:pPr>
        <w:pStyle w:val="Heading2"/>
        <w:numPr>
          <w:ilvl w:val="1"/>
          <w:numId w:val="1"/>
        </w:numPr>
        <w:rPr>
          <w:lang w:eastAsia="en-IN" w:bidi="ar-SA"/>
        </w:rPr>
      </w:pPr>
      <w:bookmarkStart w:id="63" w:name="_Toc104842410"/>
      <w:r w:rsidRPr="00C10850">
        <w:rPr>
          <w:lang w:eastAsia="en-IN" w:bidi="ar-SA"/>
        </w:rPr>
        <w:t>Preparation of the trench's bottom</w:t>
      </w:r>
      <w:bookmarkEnd w:id="63"/>
    </w:p>
    <w:p w14:paraId="2CF23D03" w14:textId="7D1DB65E" w:rsidR="0077359C" w:rsidRPr="0077359C" w:rsidRDefault="00C10850" w:rsidP="0080553D">
      <w:pPr>
        <w:rPr>
          <w:lang w:eastAsia="en-IN" w:bidi="ar-SA"/>
        </w:rPr>
      </w:pPr>
      <w:r w:rsidRPr="00C10850">
        <w:rPr>
          <w:lang w:eastAsia="en-IN" w:bidi="ar-SA"/>
        </w:rPr>
        <w:t>The trench's bottom must be correctly cut to allow for even layering of the pipeline.</w:t>
      </w:r>
      <w:r w:rsidR="0077359C" w:rsidRPr="0077359C">
        <w:t xml:space="preserve"> </w:t>
      </w:r>
      <w:r w:rsidR="0077359C" w:rsidRPr="0077359C">
        <w:rPr>
          <w:lang w:eastAsia="en-IN" w:bidi="ar-SA"/>
        </w:rPr>
        <w:t>The curve of the trench bottom should mirror the arc of the pipes as closely as possible, forming a 360o angle at the pipe's centre. Where rock or large rocks are encountered, the trench must be reduced to a depth of approximately 100 mm underneath the level at which the pipe's bottom will be laid, and then filled to the same depth with noncompressible material such as sand, crusher dust, or moorum of sufficient depth to provide curved seating. The pipe trench shall be beddinged according to the IS: 12288- 1987 standard of usage and Installing of High strength Iron Pipes.</w:t>
      </w:r>
    </w:p>
    <w:p w14:paraId="5FA194C3" w14:textId="675EF25E" w:rsidR="0080553D" w:rsidRPr="0080553D" w:rsidRDefault="0077359C" w:rsidP="009C479D">
      <w:pPr>
        <w:pStyle w:val="ListParagraph"/>
        <w:numPr>
          <w:ilvl w:val="1"/>
          <w:numId w:val="1"/>
        </w:numPr>
        <w:spacing w:line="276" w:lineRule="auto"/>
        <w:jc w:val="left"/>
        <w:rPr>
          <w:rFonts w:eastAsia="Times New Roman" w:cs="Times New Roman"/>
          <w:b/>
          <w:sz w:val="40"/>
          <w:szCs w:val="24"/>
          <w:lang w:eastAsia="en-IN" w:bidi="ar-SA"/>
        </w:rPr>
      </w:pPr>
      <w:bookmarkStart w:id="64" w:name="_Toc104842411"/>
      <w:r w:rsidRPr="0080553D">
        <w:rPr>
          <w:rStyle w:val="Heading2Char"/>
        </w:rPr>
        <w:t>In poor soil, a special foundation is required</w:t>
      </w:r>
      <w:bookmarkEnd w:id="64"/>
    </w:p>
    <w:p w14:paraId="5BEB849E" w14:textId="140A0655" w:rsidR="0077359C" w:rsidRPr="0077359C" w:rsidRDefault="0077359C" w:rsidP="0080553D">
      <w:pPr>
        <w:rPr>
          <w:lang w:eastAsia="en-IN" w:bidi="ar-SA"/>
        </w:rPr>
      </w:pPr>
      <w:r w:rsidRPr="0077359C">
        <w:rPr>
          <w:lang w:eastAsia="en-IN" w:bidi="ar-SA"/>
        </w:rPr>
        <w:t>when the trench's bottom is exposed.</w:t>
      </w:r>
      <w:r w:rsidRPr="0077359C">
        <w:t xml:space="preserve"> </w:t>
      </w:r>
      <w:r w:rsidRPr="0077359C">
        <w:rPr>
          <w:lang w:eastAsia="en-IN" w:bidi="ar-SA"/>
        </w:rPr>
        <w:t>If a suitable foundation again for pipe, comprised of piling, timbers, or other materials, is found to be unstable to the step where it could be easily removed with an approved material properly compacted in order to support the tubing properly, an appropriate foundation for the pipe, comprised of piling, timbers, or other materials, shall be constructed under the position of the Engineer-in-Charge.</w:t>
      </w:r>
    </w:p>
    <w:p w14:paraId="25D9DA27" w14:textId="1E687F8E" w:rsidR="0080553D" w:rsidRDefault="0077359C" w:rsidP="009C479D">
      <w:pPr>
        <w:pStyle w:val="Heading2"/>
        <w:numPr>
          <w:ilvl w:val="1"/>
          <w:numId w:val="1"/>
        </w:numPr>
        <w:rPr>
          <w:lang w:eastAsia="en-IN" w:bidi="ar-SA"/>
        </w:rPr>
      </w:pPr>
      <w:bookmarkStart w:id="65" w:name="_Toc104842412"/>
      <w:r w:rsidRPr="0077359C">
        <w:rPr>
          <w:lang w:eastAsia="en-IN" w:bidi="ar-SA"/>
        </w:rPr>
        <w:t>Blasting for hard rock excavation</w:t>
      </w:r>
      <w:bookmarkEnd w:id="65"/>
    </w:p>
    <w:p w14:paraId="1E9944A3" w14:textId="640EC649" w:rsidR="00BE3BEA" w:rsidRPr="00BE3BEA" w:rsidRDefault="0077359C" w:rsidP="0080553D">
      <w:pPr>
        <w:rPr>
          <w:lang w:eastAsia="en-IN" w:bidi="ar-SA"/>
        </w:rPr>
      </w:pPr>
      <w:r w:rsidRPr="0077359C">
        <w:rPr>
          <w:lang w:eastAsia="en-IN" w:bidi="ar-SA"/>
        </w:rPr>
        <w:t>Blasting for excavation is only permitted if the worker obtains the necessary authorization and takes all necessary procedures to protect people and property. The Engineer-in-Charge will determine the blasting hours, and the blasting technique will be in accordance with the licencing authority's requirements.</w:t>
      </w:r>
      <w:r w:rsidR="00BE3BEA">
        <w:rPr>
          <w:lang w:eastAsia="en-IN" w:bidi="ar-SA"/>
        </w:rPr>
        <w:t xml:space="preserve"> </w:t>
      </w:r>
      <w:r w:rsidR="00BE3BEA" w:rsidRPr="00BE3BEA">
        <w:rPr>
          <w:lang w:eastAsia="en-IN" w:bidi="ar-SA"/>
        </w:rPr>
        <w:t>Excavation blasting that is not needed will be filled with 1:4:8 cement concrete. The contractor will be responsible for making his own arrangements for obtaining and storing the explosives required for blasting.</w:t>
      </w:r>
    </w:p>
    <w:p w14:paraId="53C8DEE7" w14:textId="2CF4AF18" w:rsidR="0080553D" w:rsidRDefault="00BE3BEA" w:rsidP="009C479D">
      <w:pPr>
        <w:pStyle w:val="Heading2"/>
        <w:numPr>
          <w:ilvl w:val="1"/>
          <w:numId w:val="1"/>
        </w:numPr>
        <w:rPr>
          <w:lang w:eastAsia="en-IN" w:bidi="ar-SA"/>
        </w:rPr>
      </w:pPr>
      <w:bookmarkStart w:id="66" w:name="_Toc104842413"/>
      <w:r w:rsidRPr="00BE3BEA">
        <w:rPr>
          <w:lang w:eastAsia="en-IN" w:bidi="ar-SA"/>
        </w:rPr>
        <w:t>Surfaces materials for reuse</w:t>
      </w:r>
      <w:bookmarkEnd w:id="66"/>
    </w:p>
    <w:p w14:paraId="78EAF116" w14:textId="5FA4E3ED" w:rsidR="00BE3BEA" w:rsidRPr="00BE3BEA" w:rsidRDefault="00BE3BEA" w:rsidP="0080553D">
      <w:pPr>
        <w:rPr>
          <w:lang w:eastAsia="en-IN" w:bidi="ar-SA"/>
        </w:rPr>
      </w:pPr>
      <w:r w:rsidRPr="00BE3BEA">
        <w:rPr>
          <w:lang w:eastAsia="en-IN" w:bidi="ar-SA"/>
        </w:rPr>
        <w:lastRenderedPageBreak/>
        <w:t>All material surface eligible for usage in restoring the surface, in the view of the Engineer-in-Charge, shall be kept apart from the general digging material as ordered by the Engineer-in-Charge.</w:t>
      </w:r>
    </w:p>
    <w:p w14:paraId="7B0CF3F7" w14:textId="290E7CB9" w:rsidR="0080553D" w:rsidRPr="0080553D" w:rsidRDefault="00BE3BEA" w:rsidP="009C479D">
      <w:pPr>
        <w:pStyle w:val="Heading2"/>
        <w:numPr>
          <w:ilvl w:val="1"/>
          <w:numId w:val="1"/>
        </w:numPr>
        <w:rPr>
          <w:lang w:eastAsia="en-IN" w:bidi="ar-SA"/>
        </w:rPr>
      </w:pPr>
      <w:bookmarkStart w:id="67" w:name="_Toc104842414"/>
      <w:r w:rsidRPr="0080553D">
        <w:rPr>
          <w:lang w:eastAsia="en-IN" w:bidi="ar-SA"/>
        </w:rPr>
        <w:t>Excavated materials stacking and safety provisions</w:t>
      </w:r>
      <w:bookmarkEnd w:id="67"/>
    </w:p>
    <w:p w14:paraId="0518C866" w14:textId="758B4618" w:rsidR="00BE3BEA" w:rsidRPr="0080553D" w:rsidRDefault="00BE3BEA" w:rsidP="0080553D">
      <w:pPr>
        <w:rPr>
          <w:lang w:eastAsia="en-IN" w:bidi="ar-SA"/>
        </w:rPr>
      </w:pPr>
      <w:r w:rsidRPr="0080553D">
        <w:rPr>
          <w:lang w:eastAsia="en-IN" w:bidi="ar-SA"/>
        </w:rPr>
        <w:t>All excavated materials must be stacked in such a way that they do not harm the work and do not obstruct footpaths or roads. Water tanks under stresses, surface boxes, and fire or other energy controls must be left unhindered and available until the work is finished.</w:t>
      </w:r>
      <w:r w:rsidRPr="00BE3BEA">
        <w:t xml:space="preserve"> </w:t>
      </w:r>
      <w:r w:rsidRPr="0080553D">
        <w:rPr>
          <w:lang w:eastAsia="en-IN" w:bidi="ar-SA"/>
        </w:rPr>
        <w:t>Gutters must be kept free or other adequate arrangements for street drainage must be established, and natural water streams must not be impeded.</w:t>
      </w:r>
    </w:p>
    <w:p w14:paraId="57695D67" w14:textId="41354170" w:rsidR="0080553D" w:rsidRDefault="00BE3BEA" w:rsidP="009C479D">
      <w:pPr>
        <w:pStyle w:val="Heading2"/>
        <w:numPr>
          <w:ilvl w:val="1"/>
          <w:numId w:val="1"/>
        </w:numPr>
        <w:rPr>
          <w:lang w:eastAsia="en-IN" w:bidi="ar-SA"/>
        </w:rPr>
      </w:pPr>
      <w:bookmarkStart w:id="68" w:name="_Toc104842415"/>
      <w:r w:rsidRPr="00BE3BEA">
        <w:rPr>
          <w:lang w:eastAsia="en-IN" w:bidi="ar-SA"/>
        </w:rPr>
        <w:t>Barricades, guards, and other safety measures</w:t>
      </w:r>
      <w:bookmarkEnd w:id="68"/>
    </w:p>
    <w:p w14:paraId="391C4BF2" w14:textId="0C87F908" w:rsidR="00BE3BEA" w:rsidRDefault="00BE3BEA" w:rsidP="0080553D">
      <w:pPr>
        <w:rPr>
          <w:lang w:eastAsia="en-IN" w:bidi="ar-SA"/>
        </w:rPr>
      </w:pPr>
      <w:r w:rsidRPr="00BE3BEA">
        <w:rPr>
          <w:lang w:eastAsia="en-IN" w:bidi="ar-SA"/>
        </w:rPr>
        <w:t>To safeguard people and property from harm, suitable barriers, construction markings, torches, red lanterns, and guards, as needed, must be erected and preserved during the construction process and until the roadway is safe for vehicles to use. When visibility is poor, any materials, piles, equipment, and pipes that may hinder traffic must be surrounded by fences or barriers and protected by sufficient lighting. The local authorities' norms and regulations governing safety provisions must be followed.</w:t>
      </w:r>
    </w:p>
    <w:p w14:paraId="1F774B5A" w14:textId="2DA1EB81" w:rsidR="0080553D" w:rsidRDefault="00BE3BEA" w:rsidP="009C479D">
      <w:pPr>
        <w:pStyle w:val="Heading2"/>
        <w:numPr>
          <w:ilvl w:val="1"/>
          <w:numId w:val="1"/>
        </w:numPr>
        <w:rPr>
          <w:lang w:eastAsia="en-IN" w:bidi="ar-SA"/>
        </w:rPr>
      </w:pPr>
      <w:bookmarkStart w:id="69" w:name="_Toc104842416"/>
      <w:r w:rsidRPr="00BE3BEA">
        <w:rPr>
          <w:lang w:eastAsia="en-IN" w:bidi="ar-SA"/>
        </w:rPr>
        <w:t>Traffic maintenance and street closures</w:t>
      </w:r>
      <w:bookmarkEnd w:id="69"/>
    </w:p>
    <w:p w14:paraId="144F2DA4" w14:textId="2B455FC1" w:rsidR="00BE3BEA" w:rsidRPr="00BE3BEA" w:rsidRDefault="00BE3BEA" w:rsidP="0080553D">
      <w:pPr>
        <w:rPr>
          <w:lang w:eastAsia="en-IN" w:bidi="ar-SA"/>
        </w:rPr>
      </w:pPr>
      <w:r w:rsidRPr="00BE3BEA">
        <w:rPr>
          <w:lang w:eastAsia="en-IN" w:bidi="ar-SA"/>
        </w:rPr>
        <w:t>Work must be done in such a way that it produces the least amount of traffic disruption, and the street may be shut in such a way that it produces the least amount of traffic disruption. Where traffic must over open pits, appropriate bridges must be constructed. It is required to post appropriate signs stating that a roadway is closed, as well as necessary detour/diversion signs, in order to maintain traffic flow.</w:t>
      </w:r>
    </w:p>
    <w:p w14:paraId="6E488A30" w14:textId="72220BDB" w:rsidR="0080553D" w:rsidRDefault="00BE3BEA" w:rsidP="009C479D">
      <w:pPr>
        <w:pStyle w:val="Heading2"/>
        <w:numPr>
          <w:ilvl w:val="1"/>
          <w:numId w:val="1"/>
        </w:numPr>
        <w:rPr>
          <w:lang w:eastAsia="en-IN" w:bidi="ar-SA"/>
        </w:rPr>
      </w:pPr>
      <w:bookmarkStart w:id="70" w:name="_Toc104842417"/>
      <w:r w:rsidRPr="00BE3BEA">
        <w:rPr>
          <w:lang w:eastAsia="en-IN" w:bidi="ar-SA"/>
        </w:rPr>
        <w:t>Structure protection</w:t>
      </w:r>
      <w:bookmarkEnd w:id="70"/>
    </w:p>
    <w:p w14:paraId="7451822D" w14:textId="7E751F8E" w:rsidR="00BE3BEA" w:rsidRDefault="00BB2FC7" w:rsidP="0080553D">
      <w:pPr>
        <w:rPr>
          <w:lang w:eastAsia="en-IN" w:bidi="ar-SA"/>
        </w:rPr>
      </w:pPr>
      <w:r>
        <w:rPr>
          <w:lang w:eastAsia="en-IN" w:bidi="ar-SA"/>
        </w:rPr>
        <w:t xml:space="preserve">Under the advise </w:t>
      </w:r>
      <w:r w:rsidR="00BE3BEA" w:rsidRPr="00BE3BEA">
        <w:rPr>
          <w:lang w:eastAsia="en-IN" w:bidi="ar-SA"/>
        </w:rPr>
        <w:t>of the Engineer-in-Charge, temporary support</w:t>
      </w:r>
      <w:r>
        <w:rPr>
          <w:lang w:eastAsia="en-IN" w:bidi="ar-SA"/>
        </w:rPr>
        <w:t xml:space="preserve">s </w:t>
      </w:r>
      <w:r w:rsidR="00BE3BEA" w:rsidRPr="00BE3BEA">
        <w:rPr>
          <w:lang w:eastAsia="en-IN" w:bidi="ar-SA"/>
        </w:rPr>
        <w:t>, suitable protection</w:t>
      </w:r>
      <w:r>
        <w:rPr>
          <w:lang w:eastAsia="en-IN" w:bidi="ar-SA"/>
        </w:rPr>
        <w:t xml:space="preserve">s , and guards </w:t>
      </w:r>
      <w:r w:rsidR="00BE3BEA" w:rsidRPr="00BE3BEA">
        <w:rPr>
          <w:lang w:eastAsia="en-IN" w:bidi="ar-SA"/>
        </w:rPr>
        <w:t xml:space="preserve"> of subsurface and surface structures, drains, sewers, and other impediments encountered during the course of the operation shall be provided.</w:t>
      </w:r>
    </w:p>
    <w:p w14:paraId="21CB0BE1" w14:textId="685DFD91" w:rsidR="0080553D" w:rsidRDefault="00CF7978" w:rsidP="009C479D">
      <w:pPr>
        <w:pStyle w:val="Heading2"/>
        <w:numPr>
          <w:ilvl w:val="1"/>
          <w:numId w:val="1"/>
        </w:numPr>
        <w:rPr>
          <w:lang w:eastAsia="en-IN" w:bidi="ar-SA"/>
        </w:rPr>
      </w:pPr>
      <w:bookmarkStart w:id="71" w:name="_Toc104842418"/>
      <w:r>
        <w:rPr>
          <w:lang w:eastAsia="en-IN" w:bidi="ar-SA"/>
        </w:rPr>
        <w:t xml:space="preserve">Trees, </w:t>
      </w:r>
      <w:r w:rsidR="0080553D">
        <w:rPr>
          <w:lang w:eastAsia="en-IN" w:bidi="ar-SA"/>
        </w:rPr>
        <w:t xml:space="preserve"> fences, poles, and all other L</w:t>
      </w:r>
      <w:r w:rsidR="00BE3BEA" w:rsidRPr="00BE3BEA">
        <w:rPr>
          <w:lang w:eastAsia="en-IN" w:bidi="ar-SA"/>
        </w:rPr>
        <w:t>an</w:t>
      </w:r>
      <w:r w:rsidR="0080553D">
        <w:rPr>
          <w:lang w:eastAsia="en-IN" w:bidi="ar-SA"/>
        </w:rPr>
        <w:t>d and Surface</w:t>
      </w:r>
      <w:bookmarkEnd w:id="71"/>
    </w:p>
    <w:p w14:paraId="48928E9B" w14:textId="70A26A0B" w:rsidR="00BE3BEA" w:rsidRPr="00BE3BEA" w:rsidRDefault="00BE3BEA" w:rsidP="0080553D">
      <w:pPr>
        <w:rPr>
          <w:lang w:eastAsia="en-IN" w:bidi="ar-SA"/>
        </w:rPr>
      </w:pPr>
      <w:r w:rsidRPr="00BE3BEA">
        <w:rPr>
          <w:lang w:eastAsia="en-IN" w:bidi="ar-SA"/>
        </w:rPr>
        <w:t xml:space="preserve">structures shall be ensured unless their removal is depicted </w:t>
      </w:r>
      <w:r w:rsidR="00CF7978">
        <w:rPr>
          <w:lang w:eastAsia="en-IN" w:bidi="ar-SA"/>
        </w:rPr>
        <w:t xml:space="preserve">on the designs or allowed by </w:t>
      </w:r>
      <w:r w:rsidRPr="00BE3BEA">
        <w:rPr>
          <w:lang w:eastAsia="en-IN" w:bidi="ar-SA"/>
        </w:rPr>
        <w:t xml:space="preserve"> Engineer-in-Charge. When cutting roots and tree branches is required, it must be performed under the guidance and supervision of the Engineer-in-Charge.</w:t>
      </w:r>
    </w:p>
    <w:p w14:paraId="67BAA3FC" w14:textId="2603DEE3" w:rsidR="0080553D" w:rsidRDefault="00BE3BEA" w:rsidP="009C479D">
      <w:pPr>
        <w:pStyle w:val="Heading2"/>
        <w:numPr>
          <w:ilvl w:val="1"/>
          <w:numId w:val="1"/>
        </w:numPr>
        <w:rPr>
          <w:lang w:eastAsia="en-IN" w:bidi="ar-SA"/>
        </w:rPr>
      </w:pPr>
      <w:bookmarkStart w:id="72" w:name="_Toc104842419"/>
      <w:r w:rsidRPr="007A791F">
        <w:rPr>
          <w:lang w:eastAsia="en-IN" w:bidi="ar-SA"/>
        </w:rPr>
        <w:t>Preparing of Formation for Pipe Line Sections to be Installed Above Ground</w:t>
      </w:r>
      <w:bookmarkEnd w:id="72"/>
    </w:p>
    <w:p w14:paraId="68339006" w14:textId="7B077258" w:rsidR="007A791F" w:rsidRDefault="00BE3BEA" w:rsidP="0080553D">
      <w:pPr>
        <w:rPr>
          <w:lang w:eastAsia="en-IN" w:bidi="ar-SA"/>
        </w:rPr>
      </w:pPr>
      <w:r w:rsidRPr="00BE3BEA">
        <w:rPr>
          <w:lang w:eastAsia="en-IN" w:bidi="ar-SA"/>
        </w:rPr>
        <w:lastRenderedPageBreak/>
        <w:t>Before beginning excavation work, the contractor must conduct a work inspection of the pipeline alignment.</w:t>
      </w:r>
      <w:r w:rsidR="00601F13" w:rsidRPr="00601F13">
        <w:rPr>
          <w:lang w:eastAsia="en-IN" w:bidi="ar-SA"/>
        </w:rPr>
        <w:t>.</w:t>
      </w:r>
      <w:r w:rsidR="007A791F" w:rsidRPr="007A791F">
        <w:rPr>
          <w:lang w:eastAsia="en-IN" w:bidi="ar-SA"/>
        </w:rPr>
        <w:t xml:space="preserve">The contractor is responsible for providing all surveying equipment, such as levelling equipment, steel tape, reaching rods, strings, and pegs. The alignment, L-section, and location of specialties, valves, and chambers must be finalised and </w:t>
      </w:r>
      <w:r w:rsidR="00CF7978">
        <w:rPr>
          <w:lang w:eastAsia="en-IN" w:bidi="ar-SA"/>
        </w:rPr>
        <w:t xml:space="preserve">finalized by </w:t>
      </w:r>
      <w:r w:rsidR="007A791F" w:rsidRPr="007A791F">
        <w:rPr>
          <w:lang w:eastAsia="en-IN" w:bidi="ar-SA"/>
        </w:rPr>
        <w:t>eng</w:t>
      </w:r>
      <w:r w:rsidR="00CF7978">
        <w:rPr>
          <w:lang w:eastAsia="en-IN" w:bidi="ar-SA"/>
        </w:rPr>
        <w:t xml:space="preserve">ineer in charge depending on </w:t>
      </w:r>
      <w:r w:rsidR="007A791F" w:rsidRPr="007A791F">
        <w:rPr>
          <w:lang w:eastAsia="en-IN" w:bidi="ar-SA"/>
        </w:rPr>
        <w:t xml:space="preserve"> working survey. Minimal lateral and vertical bends must be required due to the gradient and alignment. Cutting high ground and fill in low regions should be used to prepare the formation. The pipe line must be appropriately protected by any reasonable methods whether it is put on G.L. and above G.L.</w:t>
      </w:r>
    </w:p>
    <w:p w14:paraId="1EBBA990" w14:textId="5C328511" w:rsidR="0080553D" w:rsidRDefault="007A791F" w:rsidP="009C479D">
      <w:pPr>
        <w:pStyle w:val="Heading2"/>
        <w:numPr>
          <w:ilvl w:val="1"/>
          <w:numId w:val="1"/>
        </w:numPr>
        <w:rPr>
          <w:lang w:eastAsia="en-IN" w:bidi="ar-SA"/>
        </w:rPr>
      </w:pPr>
      <w:bookmarkStart w:id="73" w:name="_Toc104842420"/>
      <w:r w:rsidRPr="007A791F">
        <w:rPr>
          <w:lang w:eastAsia="en-IN" w:bidi="ar-SA"/>
        </w:rPr>
        <w:t>Materials in excess of w</w:t>
      </w:r>
      <w:r w:rsidR="0080553D">
        <w:rPr>
          <w:lang w:eastAsia="en-IN" w:bidi="ar-SA"/>
        </w:rPr>
        <w:t>hat is required for backfilling</w:t>
      </w:r>
      <w:bookmarkEnd w:id="73"/>
    </w:p>
    <w:p w14:paraId="6C46A723" w14:textId="067056B9" w:rsidR="007A791F" w:rsidRPr="007A791F" w:rsidRDefault="007A791F" w:rsidP="0080553D">
      <w:pPr>
        <w:rPr>
          <w:lang w:eastAsia="en-IN" w:bidi="ar-SA"/>
        </w:rPr>
      </w:pPr>
      <w:r w:rsidRPr="007A791F">
        <w:rPr>
          <w:lang w:eastAsia="en-IN" w:bidi="ar-SA"/>
        </w:rPr>
        <w:t>trenches shall be disposed of according to the Engineer in Charge's instructions. Surplus excavated material from one part will be used for backfilling in other sections as needed.</w:t>
      </w:r>
    </w:p>
    <w:p w14:paraId="3511C9C5" w14:textId="6C546EB7" w:rsidR="0080553D" w:rsidRDefault="007A791F" w:rsidP="009C479D">
      <w:pPr>
        <w:pStyle w:val="Heading2"/>
        <w:numPr>
          <w:ilvl w:val="1"/>
          <w:numId w:val="1"/>
        </w:numPr>
        <w:rPr>
          <w:lang w:eastAsia="en-IN" w:bidi="ar-SA"/>
        </w:rPr>
      </w:pPr>
      <w:bookmarkStart w:id="74" w:name="_Toc104842421"/>
      <w:r w:rsidRPr="007A791F">
        <w:rPr>
          <w:lang w:eastAsia="en-IN" w:bidi="ar-SA"/>
        </w:rPr>
        <w:t>Extra material planning for back filling</w:t>
      </w:r>
      <w:bookmarkEnd w:id="74"/>
    </w:p>
    <w:p w14:paraId="4E0AA91F" w14:textId="57B91E91" w:rsidR="0080553D" w:rsidRDefault="007A791F" w:rsidP="0080553D">
      <w:pPr>
        <w:rPr>
          <w:lang w:eastAsia="en-IN" w:bidi="ar-SA"/>
        </w:rPr>
      </w:pPr>
      <w:r w:rsidRPr="007A791F">
        <w:rPr>
          <w:lang w:eastAsia="en-IN" w:bidi="ar-SA"/>
        </w:rPr>
        <w:t>If it is necessary to bring soil from outside for back filling, it must be of good quality and free of chemicals such as sulphates, chlorides, conductivity, and other substances that could lead to corrosion to pipes, specials, and other structures beyond permissible limits.</w:t>
      </w:r>
    </w:p>
    <w:p w14:paraId="73D6920A" w14:textId="77777777" w:rsidR="0080553D" w:rsidRDefault="0080553D">
      <w:pPr>
        <w:spacing w:line="276" w:lineRule="auto"/>
        <w:jc w:val="left"/>
        <w:rPr>
          <w:lang w:eastAsia="en-IN" w:bidi="ar-SA"/>
        </w:rPr>
      </w:pPr>
      <w:r>
        <w:rPr>
          <w:lang w:eastAsia="en-IN" w:bidi="ar-SA"/>
        </w:rPr>
        <w:br w:type="page"/>
      </w:r>
    </w:p>
    <w:p w14:paraId="31982A2E" w14:textId="13A27059" w:rsidR="00DD0373" w:rsidRDefault="009F43A0" w:rsidP="009C479D">
      <w:pPr>
        <w:pStyle w:val="Heading1"/>
        <w:numPr>
          <w:ilvl w:val="0"/>
          <w:numId w:val="1"/>
        </w:numPr>
        <w:rPr>
          <w:rFonts w:eastAsia="Times New Roman"/>
          <w:lang w:eastAsia="en-IN" w:bidi="ar-SA"/>
        </w:rPr>
      </w:pPr>
      <w:bookmarkStart w:id="75" w:name="_Toc104842422"/>
      <w:r w:rsidRPr="009F43A0">
        <w:rPr>
          <w:rFonts w:eastAsia="Times New Roman"/>
          <w:lang w:eastAsia="en-IN" w:bidi="ar-SA"/>
        </w:rPr>
        <w:lastRenderedPageBreak/>
        <w:t>DESIGN AND DRAWING OF 100KL OVERHEAD TANK  IN SANKHANI BLOCK BHITARWAR DISTT. GWALIOR</w:t>
      </w:r>
      <w:bookmarkEnd w:id="75"/>
      <w:r w:rsidRPr="009F43A0">
        <w:rPr>
          <w:rFonts w:eastAsia="Times New Roman"/>
          <w:lang w:eastAsia="en-IN" w:bidi="ar-SA"/>
        </w:rPr>
        <w:t xml:space="preserve"> </w:t>
      </w:r>
    </w:p>
    <w:p w14:paraId="38212BB3" w14:textId="77777777" w:rsidR="00866BA8" w:rsidRDefault="00866BA8" w:rsidP="00866BA8">
      <w:pPr>
        <w:rPr>
          <w:lang w:eastAsia="en-IN" w:bidi="ar-SA"/>
        </w:rPr>
      </w:pPr>
    </w:p>
    <w:p w14:paraId="7578BFB9" w14:textId="22948E3B" w:rsidR="00866BA8" w:rsidRPr="009F57BF" w:rsidRDefault="00866BA8" w:rsidP="009C479D">
      <w:pPr>
        <w:pStyle w:val="ListParagraph"/>
        <w:numPr>
          <w:ilvl w:val="0"/>
          <w:numId w:val="11"/>
        </w:numPr>
        <w:rPr>
          <w:lang w:eastAsia="en-IN" w:bidi="ar-SA"/>
        </w:rPr>
      </w:pPr>
      <w:r w:rsidRPr="009F57BF">
        <w:rPr>
          <w:lang w:eastAsia="en-IN" w:bidi="ar-SA"/>
        </w:rPr>
        <w:t>CYLINDRICAL TANK (6500MM DIA X 4160MM DEPTH)</w:t>
      </w:r>
    </w:p>
    <w:p w14:paraId="41448D54" w14:textId="72CA8AA8" w:rsidR="009F43A0" w:rsidRPr="009F57BF" w:rsidRDefault="009F43A0" w:rsidP="009C479D">
      <w:pPr>
        <w:pStyle w:val="ListParagraph"/>
        <w:numPr>
          <w:ilvl w:val="0"/>
          <w:numId w:val="11"/>
        </w:numPr>
        <w:rPr>
          <w:lang w:eastAsia="en-IN" w:bidi="ar-SA"/>
        </w:rPr>
      </w:pPr>
      <w:r w:rsidRPr="009F57BF">
        <w:rPr>
          <w:lang w:eastAsia="en-IN" w:bidi="ar-SA"/>
        </w:rPr>
        <w:t>TOP DOME</w:t>
      </w:r>
      <w:r w:rsidR="00866BA8" w:rsidRPr="009F57BF">
        <w:rPr>
          <w:lang w:eastAsia="en-IN" w:bidi="ar-SA"/>
        </w:rPr>
        <w:t xml:space="preserve"> ( M30  100MM THICK)</w:t>
      </w:r>
    </w:p>
    <w:p w14:paraId="2D19D060" w14:textId="04A79B4B" w:rsidR="009F43A0" w:rsidRPr="009F57BF" w:rsidRDefault="009F43A0" w:rsidP="009C479D">
      <w:pPr>
        <w:pStyle w:val="ListParagraph"/>
        <w:numPr>
          <w:ilvl w:val="0"/>
          <w:numId w:val="11"/>
        </w:numPr>
        <w:rPr>
          <w:lang w:eastAsia="en-IN" w:bidi="ar-SA"/>
        </w:rPr>
      </w:pPr>
      <w:r w:rsidRPr="009F57BF">
        <w:rPr>
          <w:lang w:eastAsia="en-IN" w:bidi="ar-SA"/>
        </w:rPr>
        <w:t>BOTTOM DOME</w:t>
      </w:r>
      <w:r w:rsidR="00866BA8" w:rsidRPr="009F57BF">
        <w:rPr>
          <w:lang w:eastAsia="en-IN" w:bidi="ar-SA"/>
        </w:rPr>
        <w:t xml:space="preserve"> (M30 200MM THICK)</w:t>
      </w:r>
    </w:p>
    <w:p w14:paraId="441742B3" w14:textId="0DEA539B" w:rsidR="00866BA8" w:rsidRPr="009F57BF" w:rsidRDefault="00866BA8" w:rsidP="009C479D">
      <w:pPr>
        <w:pStyle w:val="ListParagraph"/>
        <w:numPr>
          <w:ilvl w:val="0"/>
          <w:numId w:val="11"/>
        </w:numPr>
        <w:rPr>
          <w:lang w:eastAsia="en-IN" w:bidi="ar-SA"/>
        </w:rPr>
      </w:pPr>
      <w:r w:rsidRPr="009F57BF">
        <w:rPr>
          <w:lang w:eastAsia="en-IN" w:bidi="ar-SA"/>
        </w:rPr>
        <w:t>CYLINDRICAL WALL (M30 200MM THICK)</w:t>
      </w:r>
    </w:p>
    <w:p w14:paraId="719609B2" w14:textId="0F097887" w:rsidR="00866BA8" w:rsidRPr="009F57BF" w:rsidRDefault="00866BA8" w:rsidP="009C479D">
      <w:pPr>
        <w:pStyle w:val="ListParagraph"/>
        <w:numPr>
          <w:ilvl w:val="0"/>
          <w:numId w:val="11"/>
        </w:numPr>
        <w:rPr>
          <w:lang w:eastAsia="en-IN" w:bidi="ar-SA"/>
        </w:rPr>
      </w:pPr>
      <w:r w:rsidRPr="009F57BF">
        <w:rPr>
          <w:lang w:eastAsia="en-IN" w:bidi="ar-SA"/>
        </w:rPr>
        <w:t>BRACES (6NOS. 200X500)</w:t>
      </w:r>
    </w:p>
    <w:p w14:paraId="79617967" w14:textId="3983072D" w:rsidR="00866BA8" w:rsidRPr="009F57BF" w:rsidRDefault="00866BA8" w:rsidP="009C479D">
      <w:pPr>
        <w:pStyle w:val="ListParagraph"/>
        <w:numPr>
          <w:ilvl w:val="0"/>
          <w:numId w:val="11"/>
        </w:numPr>
        <w:rPr>
          <w:lang w:eastAsia="en-IN" w:bidi="ar-SA"/>
        </w:rPr>
      </w:pPr>
      <w:r w:rsidRPr="009F57BF">
        <w:rPr>
          <w:lang w:eastAsia="en-IN" w:bidi="ar-SA"/>
        </w:rPr>
        <w:t>COLUMNS (M25 6NOS. 400MM DIA)</w:t>
      </w:r>
    </w:p>
    <w:p w14:paraId="16FCF321" w14:textId="4BD3EA4F" w:rsidR="00866BA8" w:rsidRPr="009F57BF" w:rsidRDefault="00866BA8" w:rsidP="009C479D">
      <w:pPr>
        <w:pStyle w:val="ListParagraph"/>
        <w:numPr>
          <w:ilvl w:val="0"/>
          <w:numId w:val="11"/>
        </w:numPr>
        <w:rPr>
          <w:lang w:eastAsia="en-IN" w:bidi="ar-SA"/>
        </w:rPr>
      </w:pPr>
      <w:r w:rsidRPr="009F57BF">
        <w:rPr>
          <w:lang w:eastAsia="en-IN" w:bidi="ar-SA"/>
        </w:rPr>
        <w:t>RAFT FOOTING (</w:t>
      </w:r>
      <w:r w:rsidR="009F57BF" w:rsidRPr="009F57BF">
        <w:rPr>
          <w:lang w:eastAsia="en-IN" w:bidi="ar-SA"/>
        </w:rPr>
        <w:t xml:space="preserve"> M20 100MM THICK)</w:t>
      </w:r>
    </w:p>
    <w:p w14:paraId="2C6E1213" w14:textId="75B82207" w:rsidR="007A791F" w:rsidRDefault="009F43A0" w:rsidP="009F57BF">
      <w:pPr>
        <w:spacing w:line="276" w:lineRule="auto"/>
        <w:jc w:val="left"/>
        <w:rPr>
          <w:noProof/>
          <w:lang w:eastAsia="en-IN" w:bidi="ar-SA"/>
        </w:rPr>
      </w:pPr>
      <w:r>
        <w:rPr>
          <w:noProof/>
          <w:lang w:eastAsia="en-IN" w:bidi="ar-SA"/>
        </w:rPr>
        <w:lastRenderedPageBreak/>
        <w:drawing>
          <wp:anchor distT="0" distB="0" distL="114300" distR="114300" simplePos="0" relativeHeight="251672576" behindDoc="0" locked="0" layoutInCell="1" allowOverlap="1" wp14:anchorId="03BB85BC" wp14:editId="303C00EB">
            <wp:simplePos x="-1657350" y="3257550"/>
            <wp:positionH relativeFrom="margin">
              <wp:align>center</wp:align>
            </wp:positionH>
            <wp:positionV relativeFrom="margin">
              <wp:align>center</wp:align>
            </wp:positionV>
            <wp:extent cx="10078720" cy="5399405"/>
            <wp:effectExtent l="0" t="3493"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10078720" cy="5399405"/>
                    </a:xfrm>
                    <a:prstGeom prst="rect">
                      <a:avLst/>
                    </a:prstGeom>
                  </pic:spPr>
                </pic:pic>
              </a:graphicData>
            </a:graphic>
          </wp:anchor>
        </w:drawing>
      </w:r>
    </w:p>
    <w:p w14:paraId="41C7A13A" w14:textId="0840DE7B" w:rsidR="009F57BF" w:rsidRPr="009F57BF" w:rsidRDefault="009F57BF" w:rsidP="009F57BF">
      <w:pPr>
        <w:spacing w:line="276" w:lineRule="auto"/>
        <w:jc w:val="left"/>
        <w:rPr>
          <w:rFonts w:eastAsia="Times New Roman" w:cs="Times New Roman"/>
          <w:sz w:val="40"/>
          <w:szCs w:val="24"/>
          <w:lang w:eastAsia="en-IN" w:bidi="ar-SA"/>
        </w:rPr>
      </w:pPr>
    </w:p>
    <w:p w14:paraId="224D9D33" w14:textId="08BD077F" w:rsidR="009F57BF" w:rsidRDefault="009F57BF" w:rsidP="00DD0373">
      <w:pPr>
        <w:pStyle w:val="ListParagraph"/>
        <w:spacing w:after="0" w:line="240" w:lineRule="auto"/>
        <w:jc w:val="left"/>
        <w:rPr>
          <w:rFonts w:eastAsia="Times New Roman" w:cs="Times New Roman"/>
          <w:sz w:val="40"/>
          <w:szCs w:val="24"/>
          <w:lang w:eastAsia="en-IN" w:bidi="ar-SA"/>
        </w:rPr>
      </w:pPr>
    </w:p>
    <w:p w14:paraId="2AB7D6FC" w14:textId="7B7FF85C" w:rsidR="009F57BF" w:rsidRDefault="009F57BF" w:rsidP="00DD0373">
      <w:pPr>
        <w:pStyle w:val="ListParagraph"/>
        <w:spacing w:after="0" w:line="240" w:lineRule="auto"/>
        <w:jc w:val="left"/>
        <w:rPr>
          <w:rFonts w:eastAsia="Times New Roman" w:cs="Times New Roman"/>
          <w:sz w:val="40"/>
          <w:szCs w:val="24"/>
          <w:lang w:eastAsia="en-IN" w:bidi="ar-SA"/>
        </w:rPr>
      </w:pPr>
    </w:p>
    <w:p w14:paraId="4C1D53B0" w14:textId="5AD6FD55" w:rsidR="009C35C7" w:rsidRDefault="009C35C7" w:rsidP="00CC44A0">
      <w:pPr>
        <w:pStyle w:val="Title"/>
        <w:rPr>
          <w:rFonts w:eastAsia="Times New Roman"/>
          <w:u w:val="single"/>
          <w:lang w:eastAsia="en-IN" w:bidi="ar-SA"/>
        </w:rPr>
      </w:pPr>
    </w:p>
    <w:p w14:paraId="7D960A6A" w14:textId="77777777" w:rsidR="00C85FE2" w:rsidRDefault="00C85FE2">
      <w:pPr>
        <w:spacing w:line="276" w:lineRule="auto"/>
        <w:jc w:val="left"/>
        <w:rPr>
          <w:rFonts w:asciiTheme="majorHAnsi" w:eastAsia="Times New Roman" w:hAnsiTheme="majorHAnsi" w:cstheme="majorBidi"/>
          <w:spacing w:val="-10"/>
          <w:kern w:val="28"/>
          <w:sz w:val="56"/>
          <w:szCs w:val="50"/>
          <w:u w:val="single"/>
          <w:lang w:eastAsia="en-IN" w:bidi="ar-SA"/>
        </w:rPr>
      </w:pPr>
      <w:r>
        <w:rPr>
          <w:rFonts w:eastAsia="Times New Roman"/>
          <w:u w:val="single"/>
          <w:lang w:eastAsia="en-IN" w:bidi="ar-SA"/>
        </w:rPr>
        <w:br w:type="page"/>
      </w:r>
    </w:p>
    <w:p w14:paraId="50C543AA" w14:textId="7BDED364" w:rsidR="00C85FE2" w:rsidRDefault="00C85FE2" w:rsidP="00CC44A0">
      <w:pPr>
        <w:pStyle w:val="Title"/>
        <w:rPr>
          <w:rFonts w:eastAsia="Times New Roman"/>
          <w:u w:val="single"/>
          <w:lang w:eastAsia="en-IN" w:bidi="ar-SA"/>
        </w:rPr>
      </w:pPr>
      <w:r>
        <w:rPr>
          <w:noProof/>
          <w:lang w:eastAsia="en-IN" w:bidi="ar-SA"/>
        </w:rPr>
        <w:lastRenderedPageBreak/>
        <w:drawing>
          <wp:anchor distT="0" distB="0" distL="114300" distR="114300" simplePos="0" relativeHeight="251673600" behindDoc="0" locked="0" layoutInCell="1" allowOverlap="1" wp14:anchorId="0594A0F1" wp14:editId="2FCBD1FD">
            <wp:simplePos x="0" y="0"/>
            <wp:positionH relativeFrom="margin">
              <wp:align>center</wp:align>
            </wp:positionH>
            <wp:positionV relativeFrom="margin">
              <wp:align>top</wp:align>
            </wp:positionV>
            <wp:extent cx="5759450" cy="36963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59450" cy="3696335"/>
                    </a:xfrm>
                    <a:prstGeom prst="rect">
                      <a:avLst/>
                    </a:prstGeom>
                  </pic:spPr>
                </pic:pic>
              </a:graphicData>
            </a:graphic>
            <wp14:sizeRelH relativeFrom="page">
              <wp14:pctWidth>0</wp14:pctWidth>
            </wp14:sizeRelH>
            <wp14:sizeRelV relativeFrom="page">
              <wp14:pctHeight>0</wp14:pctHeight>
            </wp14:sizeRelV>
          </wp:anchor>
        </w:drawing>
      </w:r>
    </w:p>
    <w:p w14:paraId="141EF92E" w14:textId="77777777" w:rsidR="00C85FE2" w:rsidRDefault="00C85FE2" w:rsidP="00CC44A0">
      <w:pPr>
        <w:pStyle w:val="Title"/>
        <w:rPr>
          <w:rFonts w:eastAsia="Times New Roman"/>
          <w:u w:val="single"/>
          <w:lang w:eastAsia="en-IN" w:bidi="ar-SA"/>
        </w:rPr>
      </w:pPr>
    </w:p>
    <w:p w14:paraId="7DEF90C0" w14:textId="1D9A0E44" w:rsidR="00C85FE2" w:rsidRDefault="00C85FE2" w:rsidP="00CC44A0">
      <w:pPr>
        <w:pStyle w:val="Title"/>
        <w:rPr>
          <w:rFonts w:eastAsia="Times New Roman"/>
          <w:u w:val="single"/>
          <w:lang w:eastAsia="en-IN" w:bidi="ar-SA"/>
        </w:rPr>
      </w:pPr>
      <w:r>
        <w:rPr>
          <w:noProof/>
          <w:lang w:eastAsia="en-IN" w:bidi="ar-SA"/>
        </w:rPr>
        <w:drawing>
          <wp:anchor distT="0" distB="0" distL="114300" distR="114300" simplePos="0" relativeHeight="251674624" behindDoc="0" locked="0" layoutInCell="1" allowOverlap="1" wp14:anchorId="54B0CCF3" wp14:editId="65AFFB8C">
            <wp:simplePos x="0" y="0"/>
            <wp:positionH relativeFrom="margin">
              <wp:align>center</wp:align>
            </wp:positionH>
            <wp:positionV relativeFrom="margin">
              <wp:align>bottom</wp:align>
            </wp:positionV>
            <wp:extent cx="5399405" cy="2971165"/>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399405" cy="2971165"/>
                    </a:xfrm>
                    <a:prstGeom prst="rect">
                      <a:avLst/>
                    </a:prstGeom>
                  </pic:spPr>
                </pic:pic>
              </a:graphicData>
            </a:graphic>
            <wp14:sizeRelH relativeFrom="page">
              <wp14:pctWidth>0</wp14:pctWidth>
            </wp14:sizeRelH>
            <wp14:sizeRelV relativeFrom="page">
              <wp14:pctHeight>0</wp14:pctHeight>
            </wp14:sizeRelV>
          </wp:anchor>
        </w:drawing>
      </w:r>
    </w:p>
    <w:p w14:paraId="1C32AAAF" w14:textId="1D551AFF" w:rsidR="00C85FE2" w:rsidRDefault="00C85FE2" w:rsidP="00CC44A0">
      <w:pPr>
        <w:pStyle w:val="Title"/>
        <w:rPr>
          <w:rFonts w:eastAsia="Times New Roman"/>
          <w:u w:val="single"/>
          <w:lang w:eastAsia="en-IN" w:bidi="ar-SA"/>
        </w:rPr>
      </w:pPr>
    </w:p>
    <w:p w14:paraId="71E4DE5E" w14:textId="2BBB65C1" w:rsidR="00C85FE2" w:rsidRDefault="00C85FE2" w:rsidP="00CC44A0">
      <w:pPr>
        <w:pStyle w:val="Title"/>
        <w:rPr>
          <w:rFonts w:eastAsia="Times New Roman"/>
          <w:u w:val="single"/>
          <w:lang w:eastAsia="en-IN" w:bidi="ar-SA"/>
        </w:rPr>
      </w:pPr>
    </w:p>
    <w:p w14:paraId="2C2177A9" w14:textId="34504E0E" w:rsidR="00C85FE2" w:rsidRDefault="00C85FE2" w:rsidP="00CC44A0">
      <w:pPr>
        <w:pStyle w:val="Title"/>
        <w:rPr>
          <w:rFonts w:eastAsia="Times New Roman"/>
          <w:u w:val="single"/>
          <w:lang w:eastAsia="en-IN" w:bidi="ar-SA"/>
        </w:rPr>
      </w:pPr>
    </w:p>
    <w:p w14:paraId="4824EDE3" w14:textId="3D97D6EC" w:rsidR="00C85FE2" w:rsidRDefault="00C85FE2" w:rsidP="00CC44A0">
      <w:pPr>
        <w:pStyle w:val="Title"/>
        <w:rPr>
          <w:rFonts w:eastAsia="Times New Roman"/>
          <w:u w:val="single"/>
          <w:lang w:eastAsia="en-IN" w:bidi="ar-SA"/>
        </w:rPr>
      </w:pPr>
    </w:p>
    <w:p w14:paraId="6BD9B3DD" w14:textId="5FC7EA97" w:rsidR="00C85FE2" w:rsidRDefault="00C85FE2" w:rsidP="00CC44A0">
      <w:pPr>
        <w:pStyle w:val="Title"/>
        <w:rPr>
          <w:rFonts w:eastAsia="Times New Roman"/>
          <w:u w:val="single"/>
          <w:lang w:eastAsia="en-IN" w:bidi="ar-SA"/>
        </w:rPr>
      </w:pPr>
    </w:p>
    <w:p w14:paraId="59BA066C" w14:textId="77777777" w:rsidR="00C85FE2" w:rsidRDefault="00C85FE2" w:rsidP="00CC44A0">
      <w:pPr>
        <w:pStyle w:val="Title"/>
        <w:rPr>
          <w:rFonts w:eastAsia="Times New Roman"/>
          <w:u w:val="single"/>
          <w:lang w:eastAsia="en-IN" w:bidi="ar-SA"/>
        </w:rPr>
      </w:pPr>
    </w:p>
    <w:p w14:paraId="11164C9E" w14:textId="77777777" w:rsidR="00C85FE2" w:rsidRDefault="00C85FE2" w:rsidP="00CC44A0">
      <w:pPr>
        <w:pStyle w:val="Title"/>
        <w:rPr>
          <w:rFonts w:eastAsia="Times New Roman"/>
          <w:u w:val="single"/>
          <w:lang w:eastAsia="en-IN" w:bidi="ar-SA"/>
        </w:rPr>
      </w:pPr>
    </w:p>
    <w:p w14:paraId="2BACC076" w14:textId="0660061F" w:rsidR="009F57BF" w:rsidRPr="00CC44A0" w:rsidRDefault="00CC44A0" w:rsidP="009C479D">
      <w:pPr>
        <w:pStyle w:val="Heading1"/>
        <w:numPr>
          <w:ilvl w:val="0"/>
          <w:numId w:val="1"/>
        </w:numPr>
        <w:rPr>
          <w:rFonts w:eastAsia="Times New Roman"/>
          <w:lang w:eastAsia="en-IN" w:bidi="ar-SA"/>
        </w:rPr>
      </w:pPr>
      <w:bookmarkStart w:id="76" w:name="_Toc104842423"/>
      <w:r>
        <w:rPr>
          <w:rFonts w:eastAsia="Times New Roman"/>
          <w:lang w:eastAsia="en-IN" w:bidi="ar-SA"/>
        </w:rPr>
        <w:lastRenderedPageBreak/>
        <w:t>BHANDOLI SITE VISIT FOR INSPECTION</w:t>
      </w:r>
      <w:bookmarkEnd w:id="76"/>
    </w:p>
    <w:p w14:paraId="26EAC212" w14:textId="40865C1F" w:rsidR="009F57BF" w:rsidRDefault="00CC44A0" w:rsidP="009C479D">
      <w:pPr>
        <w:pStyle w:val="ListParagraph"/>
        <w:numPr>
          <w:ilvl w:val="0"/>
          <w:numId w:val="12"/>
        </w:numPr>
        <w:spacing w:after="0" w:line="240" w:lineRule="auto"/>
        <w:jc w:val="left"/>
        <w:rPr>
          <w:rFonts w:eastAsia="Times New Roman" w:cs="Times New Roman"/>
          <w:sz w:val="40"/>
          <w:szCs w:val="24"/>
          <w:vertAlign w:val="superscript"/>
          <w:lang w:eastAsia="en-IN" w:bidi="ar-SA"/>
        </w:rPr>
      </w:pPr>
      <w:r>
        <w:rPr>
          <w:rFonts w:eastAsia="Times New Roman" w:cs="Times New Roman"/>
          <w:sz w:val="40"/>
          <w:szCs w:val="24"/>
          <w:lang w:eastAsia="en-IN" w:bidi="ar-SA"/>
        </w:rPr>
        <w:t>AREA OF VILLAGE  : 15.99KM</w:t>
      </w:r>
      <w:r>
        <w:rPr>
          <w:rFonts w:eastAsia="Times New Roman" w:cs="Times New Roman"/>
          <w:sz w:val="40"/>
          <w:szCs w:val="24"/>
          <w:vertAlign w:val="superscript"/>
          <w:lang w:eastAsia="en-IN" w:bidi="ar-SA"/>
        </w:rPr>
        <w:t>2</w:t>
      </w:r>
    </w:p>
    <w:p w14:paraId="152196D3" w14:textId="265BEA51" w:rsidR="00482A58" w:rsidRDefault="00CC44A0" w:rsidP="009C479D">
      <w:pPr>
        <w:pStyle w:val="ListParagraph"/>
        <w:numPr>
          <w:ilvl w:val="0"/>
          <w:numId w:val="12"/>
        </w:numPr>
        <w:spacing w:after="0" w:line="240" w:lineRule="auto"/>
        <w:jc w:val="left"/>
        <w:rPr>
          <w:rFonts w:eastAsia="Times New Roman" w:cs="Times New Roman"/>
          <w:sz w:val="56"/>
          <w:szCs w:val="24"/>
          <w:vertAlign w:val="superscript"/>
          <w:lang w:eastAsia="en-IN" w:bidi="ar-SA"/>
        </w:rPr>
      </w:pPr>
      <w:r w:rsidRPr="00482A58">
        <w:rPr>
          <w:rFonts w:eastAsia="Times New Roman" w:cs="Times New Roman"/>
          <w:sz w:val="56"/>
          <w:szCs w:val="24"/>
          <w:vertAlign w:val="superscript"/>
          <w:lang w:eastAsia="en-IN" w:bidi="ar-SA"/>
        </w:rPr>
        <w:t>POPULATION OF VILLAGE : 2308 ( CENSUS 2001)</w:t>
      </w:r>
    </w:p>
    <w:p w14:paraId="6FE575D4" w14:textId="7D6D2F33" w:rsidR="00CC44A0" w:rsidRPr="00482A58" w:rsidRDefault="00CC44A0" w:rsidP="009C479D">
      <w:pPr>
        <w:pStyle w:val="ListParagraph"/>
        <w:numPr>
          <w:ilvl w:val="0"/>
          <w:numId w:val="12"/>
        </w:numPr>
        <w:spacing w:after="0" w:line="240" w:lineRule="auto"/>
        <w:jc w:val="left"/>
        <w:rPr>
          <w:rFonts w:eastAsia="Times New Roman" w:cs="Times New Roman"/>
          <w:sz w:val="40"/>
          <w:szCs w:val="24"/>
          <w:vertAlign w:val="superscript"/>
          <w:lang w:eastAsia="en-IN" w:bidi="ar-SA"/>
        </w:rPr>
      </w:pPr>
      <w:r w:rsidRPr="00482A58">
        <w:rPr>
          <w:rFonts w:eastAsia="Times New Roman" w:cs="Times New Roman"/>
          <w:sz w:val="56"/>
          <w:szCs w:val="24"/>
          <w:vertAlign w:val="superscript"/>
          <w:lang w:eastAsia="en-IN" w:bidi="ar-SA"/>
        </w:rPr>
        <w:t xml:space="preserve">DISTRICT : GWALIOR </w:t>
      </w:r>
    </w:p>
    <w:p w14:paraId="24F656CE" w14:textId="1BA5B705" w:rsidR="00CC44A0" w:rsidRPr="00482A58" w:rsidRDefault="00CC44A0" w:rsidP="009C479D">
      <w:pPr>
        <w:pStyle w:val="ListParagraph"/>
        <w:numPr>
          <w:ilvl w:val="0"/>
          <w:numId w:val="12"/>
        </w:numPr>
        <w:spacing w:after="0" w:line="240" w:lineRule="auto"/>
        <w:jc w:val="left"/>
        <w:rPr>
          <w:rFonts w:eastAsia="Times New Roman" w:cs="Times New Roman"/>
          <w:sz w:val="56"/>
          <w:szCs w:val="24"/>
          <w:vertAlign w:val="superscript"/>
          <w:lang w:eastAsia="en-IN" w:bidi="ar-SA"/>
        </w:rPr>
      </w:pPr>
      <w:r w:rsidRPr="00482A58">
        <w:rPr>
          <w:rFonts w:eastAsia="Times New Roman" w:cs="Times New Roman"/>
          <w:sz w:val="56"/>
          <w:szCs w:val="24"/>
          <w:vertAlign w:val="superscript"/>
          <w:lang w:eastAsia="en-IN" w:bidi="ar-SA"/>
        </w:rPr>
        <w:t>STATE : MADHYA PRADESH</w:t>
      </w:r>
    </w:p>
    <w:p w14:paraId="5C6029FD" w14:textId="747BF7B0" w:rsidR="00CC44A0" w:rsidRPr="00482A58" w:rsidRDefault="00CC44A0" w:rsidP="00DD0373">
      <w:pPr>
        <w:pStyle w:val="ListParagraph"/>
        <w:spacing w:after="0" w:line="240" w:lineRule="auto"/>
        <w:jc w:val="left"/>
        <w:rPr>
          <w:rFonts w:eastAsia="Times New Roman" w:cs="Times New Roman"/>
          <w:sz w:val="72"/>
          <w:szCs w:val="24"/>
          <w:lang w:eastAsia="en-IN" w:bidi="ar-SA"/>
        </w:rPr>
      </w:pPr>
    </w:p>
    <w:p w14:paraId="25263D67" w14:textId="5739EDC6" w:rsidR="009F57BF" w:rsidRDefault="009C35C7" w:rsidP="00DD0373">
      <w:pPr>
        <w:pStyle w:val="ListParagraph"/>
        <w:spacing w:after="0" w:line="240" w:lineRule="auto"/>
        <w:jc w:val="left"/>
        <w:rPr>
          <w:rFonts w:eastAsia="Times New Roman" w:cs="Times New Roman"/>
          <w:sz w:val="40"/>
          <w:szCs w:val="24"/>
          <w:lang w:eastAsia="en-IN" w:bidi="ar-SA"/>
        </w:rPr>
      </w:pPr>
      <w:r>
        <w:rPr>
          <w:rFonts w:eastAsia="Times New Roman" w:cs="Times New Roman"/>
          <w:noProof/>
          <w:sz w:val="40"/>
          <w:szCs w:val="24"/>
          <w:lang w:eastAsia="en-IN" w:bidi="ar-SA"/>
        </w:rPr>
        <w:drawing>
          <wp:inline distT="0" distB="0" distL="0" distR="0" wp14:anchorId="6463A343" wp14:editId="22EE9A85">
            <wp:extent cx="6191250" cy="464375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2-05-07 at 10.24.40 AM.jpeg"/>
                    <pic:cNvPicPr/>
                  </pic:nvPicPr>
                  <pic:blipFill>
                    <a:blip r:embed="rId28">
                      <a:extLst>
                        <a:ext uri="{28A0092B-C50C-407E-A947-70E740481C1C}">
                          <a14:useLocalDpi xmlns:a14="http://schemas.microsoft.com/office/drawing/2010/main" val="0"/>
                        </a:ext>
                      </a:extLst>
                    </a:blip>
                    <a:stretch>
                      <a:fillRect/>
                    </a:stretch>
                  </pic:blipFill>
                  <pic:spPr>
                    <a:xfrm>
                      <a:off x="0" y="0"/>
                      <a:ext cx="6191250" cy="4643755"/>
                    </a:xfrm>
                    <a:prstGeom prst="rect">
                      <a:avLst/>
                    </a:prstGeom>
                  </pic:spPr>
                </pic:pic>
              </a:graphicData>
            </a:graphic>
          </wp:inline>
        </w:drawing>
      </w:r>
    </w:p>
    <w:p w14:paraId="671144F1" w14:textId="4E0D0082" w:rsidR="00C85FE2" w:rsidRDefault="00C85FE2">
      <w:pPr>
        <w:spacing w:line="276" w:lineRule="auto"/>
        <w:jc w:val="left"/>
        <w:rPr>
          <w:b/>
          <w:sz w:val="44"/>
          <w:u w:val="single"/>
        </w:rPr>
      </w:pPr>
      <w:r>
        <w:rPr>
          <w:b/>
          <w:sz w:val="44"/>
          <w:u w:val="single"/>
        </w:rPr>
        <w:br w:type="page"/>
      </w:r>
    </w:p>
    <w:p w14:paraId="68D5F5F0" w14:textId="0D331DA0" w:rsidR="00482A58" w:rsidRDefault="00482A58" w:rsidP="009C479D">
      <w:pPr>
        <w:pStyle w:val="Heading2"/>
        <w:numPr>
          <w:ilvl w:val="1"/>
          <w:numId w:val="1"/>
        </w:numPr>
      </w:pPr>
      <w:bookmarkStart w:id="77" w:name="_Toc104842424"/>
      <w:r w:rsidRPr="00482A58">
        <w:lastRenderedPageBreak/>
        <w:t>SUMP WELL OF THE VILLAGE</w:t>
      </w:r>
      <w:bookmarkEnd w:id="77"/>
    </w:p>
    <w:p w14:paraId="2F40F62C" w14:textId="44A93360" w:rsidR="001D7689" w:rsidRDefault="001D7689">
      <w:pPr>
        <w:spacing w:line="276" w:lineRule="auto"/>
        <w:jc w:val="left"/>
        <w:rPr>
          <w:b/>
          <w:sz w:val="44"/>
          <w:u w:val="single"/>
        </w:rPr>
      </w:pPr>
      <w:r>
        <w:rPr>
          <w:b/>
          <w:noProof/>
          <w:sz w:val="44"/>
          <w:u w:val="single"/>
          <w:lang w:eastAsia="en-IN" w:bidi="ar-SA"/>
        </w:rPr>
        <w:drawing>
          <wp:anchor distT="0" distB="0" distL="114300" distR="114300" simplePos="0" relativeHeight="251675648" behindDoc="0" locked="0" layoutInCell="1" allowOverlap="1" wp14:anchorId="05738DDD" wp14:editId="0F93E471">
            <wp:simplePos x="685800" y="1417320"/>
            <wp:positionH relativeFrom="margin">
              <wp:align>center</wp:align>
            </wp:positionH>
            <wp:positionV relativeFrom="margin">
              <wp:align>center</wp:align>
            </wp:positionV>
            <wp:extent cx="5760000" cy="6143647"/>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2-05-07 at 10.23.48 AM.jpeg"/>
                    <pic:cNvPicPr/>
                  </pic:nvPicPr>
                  <pic:blipFill>
                    <a:blip r:embed="rId29">
                      <a:extLst>
                        <a:ext uri="{28A0092B-C50C-407E-A947-70E740481C1C}">
                          <a14:useLocalDpi xmlns:a14="http://schemas.microsoft.com/office/drawing/2010/main" val="0"/>
                        </a:ext>
                      </a:extLst>
                    </a:blip>
                    <a:stretch>
                      <a:fillRect/>
                    </a:stretch>
                  </pic:blipFill>
                  <pic:spPr>
                    <a:xfrm>
                      <a:off x="0" y="0"/>
                      <a:ext cx="5760000" cy="6143647"/>
                    </a:xfrm>
                    <a:prstGeom prst="rect">
                      <a:avLst/>
                    </a:prstGeom>
                  </pic:spPr>
                </pic:pic>
              </a:graphicData>
            </a:graphic>
          </wp:anchor>
        </w:drawing>
      </w:r>
    </w:p>
    <w:p w14:paraId="66ACE764" w14:textId="77777777" w:rsidR="00482A58" w:rsidRPr="00482A58" w:rsidRDefault="00482A58">
      <w:pPr>
        <w:spacing w:line="276" w:lineRule="auto"/>
        <w:jc w:val="left"/>
        <w:rPr>
          <w:b/>
          <w:sz w:val="44"/>
          <w:u w:val="single"/>
        </w:rPr>
      </w:pPr>
    </w:p>
    <w:p w14:paraId="4625D1DF" w14:textId="4EBE930F" w:rsidR="00482A58" w:rsidRDefault="00482A58">
      <w:pPr>
        <w:spacing w:line="276" w:lineRule="auto"/>
        <w:jc w:val="left"/>
      </w:pPr>
      <w:r>
        <w:t xml:space="preserve"> </w:t>
      </w:r>
      <w:r>
        <w:br w:type="page"/>
      </w:r>
    </w:p>
    <w:p w14:paraId="6F5BD5B7" w14:textId="77777777" w:rsidR="00482A58" w:rsidRDefault="00482A58">
      <w:pPr>
        <w:spacing w:line="276" w:lineRule="auto"/>
        <w:jc w:val="left"/>
      </w:pPr>
    </w:p>
    <w:p w14:paraId="4F9536B2" w14:textId="5D115C6C" w:rsidR="00482A58" w:rsidRDefault="00482A58" w:rsidP="009C479D">
      <w:pPr>
        <w:pStyle w:val="Heading2"/>
        <w:numPr>
          <w:ilvl w:val="1"/>
          <w:numId w:val="1"/>
        </w:numPr>
      </w:pPr>
      <w:bookmarkStart w:id="78" w:name="_Toc104842425"/>
      <w:r w:rsidRPr="00482A58">
        <w:t>GSR HAVING CAPACITY OF 125KL</w:t>
      </w:r>
      <w:bookmarkEnd w:id="78"/>
    </w:p>
    <w:p w14:paraId="5EBD892C" w14:textId="77777777" w:rsidR="00482A58" w:rsidRPr="00482A58" w:rsidRDefault="00482A58" w:rsidP="00DD0373">
      <w:pPr>
        <w:rPr>
          <w:b/>
          <w:sz w:val="44"/>
          <w:u w:val="single"/>
        </w:rPr>
      </w:pPr>
    </w:p>
    <w:p w14:paraId="196E211A" w14:textId="356D8D22" w:rsidR="00482A58" w:rsidRDefault="001D7689">
      <w:pPr>
        <w:spacing w:line="276" w:lineRule="auto"/>
        <w:jc w:val="left"/>
      </w:pPr>
      <w:r>
        <w:rPr>
          <w:noProof/>
          <w:lang w:eastAsia="en-IN" w:bidi="ar-SA"/>
        </w:rPr>
        <w:drawing>
          <wp:anchor distT="0" distB="0" distL="114300" distR="114300" simplePos="0" relativeHeight="251676672" behindDoc="0" locked="0" layoutInCell="1" allowOverlap="1" wp14:anchorId="294C81EA" wp14:editId="3FB98057">
            <wp:simplePos x="685800" y="2164080"/>
            <wp:positionH relativeFrom="margin">
              <wp:align>center</wp:align>
            </wp:positionH>
            <wp:positionV relativeFrom="margin">
              <wp:align>center</wp:align>
            </wp:positionV>
            <wp:extent cx="6191250" cy="5513696"/>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22-05-07 at 10.24.38 AM.jpeg"/>
                    <pic:cNvPicPr/>
                  </pic:nvPicPr>
                  <pic:blipFill>
                    <a:blip r:embed="rId30">
                      <a:extLst>
                        <a:ext uri="{28A0092B-C50C-407E-A947-70E740481C1C}">
                          <a14:useLocalDpi xmlns:a14="http://schemas.microsoft.com/office/drawing/2010/main" val="0"/>
                        </a:ext>
                      </a:extLst>
                    </a:blip>
                    <a:stretch>
                      <a:fillRect/>
                    </a:stretch>
                  </pic:blipFill>
                  <pic:spPr>
                    <a:xfrm>
                      <a:off x="0" y="0"/>
                      <a:ext cx="6191250" cy="5513696"/>
                    </a:xfrm>
                    <a:prstGeom prst="rect">
                      <a:avLst/>
                    </a:prstGeom>
                  </pic:spPr>
                </pic:pic>
              </a:graphicData>
            </a:graphic>
          </wp:anchor>
        </w:drawing>
      </w:r>
    </w:p>
    <w:p w14:paraId="4D0D2CD4" w14:textId="77267547" w:rsidR="00482A58" w:rsidRDefault="00482A58">
      <w:pPr>
        <w:spacing w:line="276" w:lineRule="auto"/>
        <w:jc w:val="left"/>
      </w:pPr>
      <w:r>
        <w:br w:type="page"/>
      </w:r>
    </w:p>
    <w:p w14:paraId="06C19599" w14:textId="1DE687B4" w:rsidR="00482038" w:rsidRDefault="00482038" w:rsidP="009C479D">
      <w:pPr>
        <w:pStyle w:val="Heading2"/>
        <w:numPr>
          <w:ilvl w:val="1"/>
          <w:numId w:val="1"/>
        </w:numPr>
      </w:pPr>
      <w:bookmarkStart w:id="79" w:name="_Toc104842426"/>
      <w:r w:rsidRPr="00482038">
        <w:lastRenderedPageBreak/>
        <w:t>RETROFITTING AND WATER SUPPLY SYSTEM IN BANDHOLI</w:t>
      </w:r>
      <w:bookmarkEnd w:id="79"/>
    </w:p>
    <w:p w14:paraId="6DF3C826" w14:textId="77777777" w:rsidR="00482038" w:rsidRDefault="00482038">
      <w:pPr>
        <w:spacing w:line="276" w:lineRule="auto"/>
        <w:jc w:val="left"/>
        <w:rPr>
          <w:b/>
          <w:sz w:val="32"/>
          <w:u w:val="single"/>
        </w:rPr>
      </w:pPr>
    </w:p>
    <w:p w14:paraId="57AE8D5C" w14:textId="0AC82B92" w:rsidR="00482A58" w:rsidRPr="00482038" w:rsidRDefault="00482038">
      <w:pPr>
        <w:spacing w:line="276" w:lineRule="auto"/>
        <w:jc w:val="left"/>
        <w:rPr>
          <w:b/>
          <w:sz w:val="32"/>
          <w:u w:val="single"/>
        </w:rPr>
      </w:pPr>
      <w:r>
        <w:rPr>
          <w:b/>
          <w:noProof/>
          <w:u w:val="single"/>
          <w:lang w:eastAsia="en-IN" w:bidi="ar-SA"/>
        </w:rPr>
        <w:drawing>
          <wp:anchor distT="0" distB="0" distL="114300" distR="114300" simplePos="0" relativeHeight="251677696" behindDoc="0" locked="0" layoutInCell="1" allowOverlap="1" wp14:anchorId="4FF63B08" wp14:editId="1D988CEC">
            <wp:simplePos x="571500" y="1729105"/>
            <wp:positionH relativeFrom="margin">
              <wp:align>center</wp:align>
            </wp:positionH>
            <wp:positionV relativeFrom="margin">
              <wp:align>center</wp:align>
            </wp:positionV>
            <wp:extent cx="6789420" cy="6600825"/>
            <wp:effectExtent l="0" t="953"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2-05-18 at 9.10.09 AM.jpeg"/>
                    <pic:cNvPicPr/>
                  </pic:nvPicPr>
                  <pic:blipFill>
                    <a:blip r:embed="rId31">
                      <a:extLst>
                        <a:ext uri="{28A0092B-C50C-407E-A947-70E740481C1C}">
                          <a14:useLocalDpi xmlns:a14="http://schemas.microsoft.com/office/drawing/2010/main" val="0"/>
                        </a:ext>
                      </a:extLst>
                    </a:blip>
                    <a:stretch>
                      <a:fillRect/>
                    </a:stretch>
                  </pic:blipFill>
                  <pic:spPr>
                    <a:xfrm rot="16200000">
                      <a:off x="0" y="0"/>
                      <a:ext cx="6789420" cy="6600825"/>
                    </a:xfrm>
                    <a:prstGeom prst="rect">
                      <a:avLst/>
                    </a:prstGeom>
                  </pic:spPr>
                </pic:pic>
              </a:graphicData>
            </a:graphic>
          </wp:anchor>
        </w:drawing>
      </w:r>
      <w:r w:rsidR="00482A58" w:rsidRPr="00482038">
        <w:rPr>
          <w:b/>
          <w:u w:val="single"/>
        </w:rPr>
        <w:br w:type="page"/>
      </w:r>
    </w:p>
    <w:p w14:paraId="3A3CF505" w14:textId="00F15E7B" w:rsidR="00C85FE2" w:rsidRDefault="00C85FE2" w:rsidP="009C479D">
      <w:pPr>
        <w:pStyle w:val="Heading1"/>
        <w:numPr>
          <w:ilvl w:val="0"/>
          <w:numId w:val="1"/>
        </w:numPr>
      </w:pPr>
      <w:bookmarkStart w:id="80" w:name="_Toc104842427"/>
      <w:r>
        <w:lastRenderedPageBreak/>
        <w:t>Some Laboratory Reports</w:t>
      </w:r>
      <w:bookmarkEnd w:id="80"/>
    </w:p>
    <w:p w14:paraId="68CC9216" w14:textId="77777777" w:rsidR="00C700FF" w:rsidRDefault="00C85FE2" w:rsidP="009C479D">
      <w:pPr>
        <w:pStyle w:val="Heading2"/>
        <w:numPr>
          <w:ilvl w:val="1"/>
          <w:numId w:val="1"/>
        </w:numPr>
      </w:pPr>
      <w:bookmarkStart w:id="81" w:name="_Toc104842428"/>
      <w:r>
        <w:t>GEO–</w:t>
      </w:r>
      <w:r w:rsidR="00482038" w:rsidRPr="00482038">
        <w:t>TECHNICAL INVESTIGATION REPORT OF GADROLI VILLAGE</w:t>
      </w:r>
      <w:bookmarkEnd w:id="81"/>
      <w:r w:rsidR="00482038" w:rsidRPr="00482038">
        <w:t xml:space="preserve"> </w:t>
      </w:r>
    </w:p>
    <w:p w14:paraId="2693C428" w14:textId="7477D705" w:rsidR="00482A58" w:rsidRPr="00C700FF" w:rsidRDefault="00C700FF" w:rsidP="00C700FF">
      <w:pPr>
        <w:rPr>
          <w:b/>
        </w:rPr>
      </w:pPr>
      <w:r>
        <w:rPr>
          <w:b/>
        </w:rPr>
        <w:tab/>
      </w:r>
      <w:r>
        <w:rPr>
          <w:b/>
        </w:rPr>
        <w:tab/>
      </w:r>
      <w:r w:rsidRPr="00C700FF">
        <w:rPr>
          <w:b/>
        </w:rPr>
        <w:t>(Soil Test Report)</w:t>
      </w:r>
    </w:p>
    <w:p w14:paraId="46D3882C" w14:textId="77777777" w:rsidR="00270C8C" w:rsidRPr="00270C8C" w:rsidRDefault="00270C8C" w:rsidP="00270C8C"/>
    <w:p w14:paraId="72A1E1BC" w14:textId="5E963F77" w:rsidR="00270C8C" w:rsidRDefault="00270C8C" w:rsidP="00270C8C">
      <w:r>
        <w:rPr>
          <w:noProof/>
          <w:lang w:eastAsia="en-IN" w:bidi="ar-SA"/>
        </w:rPr>
        <w:drawing>
          <wp:inline distT="0" distB="0" distL="0" distR="0" wp14:anchorId="09206982" wp14:editId="4BA7E760">
            <wp:extent cx="6752138" cy="49377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25322" cy="4991279"/>
                    </a:xfrm>
                    <a:prstGeom prst="rect">
                      <a:avLst/>
                    </a:prstGeom>
                  </pic:spPr>
                </pic:pic>
              </a:graphicData>
            </a:graphic>
          </wp:inline>
        </w:drawing>
      </w:r>
    </w:p>
    <w:p w14:paraId="3548F6C8" w14:textId="77777777" w:rsidR="00270C8C" w:rsidRPr="00270C8C" w:rsidRDefault="00270C8C" w:rsidP="00270C8C"/>
    <w:p w14:paraId="4D07CF26" w14:textId="77777777" w:rsidR="00482A58" w:rsidRDefault="00482A58">
      <w:pPr>
        <w:spacing w:line="276" w:lineRule="auto"/>
        <w:jc w:val="left"/>
      </w:pPr>
      <w:r>
        <w:br w:type="page"/>
      </w:r>
    </w:p>
    <w:p w14:paraId="3DEF6EC2" w14:textId="55DC8024" w:rsidR="00482A58" w:rsidRDefault="00270C8C" w:rsidP="009C479D">
      <w:pPr>
        <w:pStyle w:val="Heading2"/>
        <w:numPr>
          <w:ilvl w:val="1"/>
          <w:numId w:val="1"/>
        </w:numPr>
        <w:rPr>
          <w:sz w:val="48"/>
        </w:rPr>
      </w:pPr>
      <w:bookmarkStart w:id="82" w:name="_Toc104842429"/>
      <w:r w:rsidRPr="00270C8C">
        <w:lastRenderedPageBreak/>
        <w:t>Triaxial Shear Test as per IS: 2720 (Pt-XI)-1993 RA-2002</w:t>
      </w:r>
      <w:bookmarkEnd w:id="82"/>
    </w:p>
    <w:p w14:paraId="4F523230" w14:textId="77777777" w:rsidR="00C85FE2" w:rsidRDefault="00270C8C" w:rsidP="00C85FE2">
      <w:pPr>
        <w:spacing w:line="276" w:lineRule="auto"/>
        <w:jc w:val="left"/>
      </w:pPr>
      <w:r>
        <w:rPr>
          <w:noProof/>
          <w:lang w:eastAsia="en-IN" w:bidi="ar-SA"/>
        </w:rPr>
        <w:drawing>
          <wp:anchor distT="0" distB="0" distL="114300" distR="114300" simplePos="0" relativeHeight="251678720" behindDoc="0" locked="0" layoutInCell="1" allowOverlap="1" wp14:anchorId="31D7291C" wp14:editId="2984A3B6">
            <wp:simplePos x="0" y="0"/>
            <wp:positionH relativeFrom="margin">
              <wp:posOffset>0</wp:posOffset>
            </wp:positionH>
            <wp:positionV relativeFrom="margin">
              <wp:posOffset>730885</wp:posOffset>
            </wp:positionV>
            <wp:extent cx="6191250" cy="553212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191250" cy="5532120"/>
                    </a:xfrm>
                    <a:prstGeom prst="rect">
                      <a:avLst/>
                    </a:prstGeom>
                  </pic:spPr>
                </pic:pic>
              </a:graphicData>
            </a:graphic>
          </wp:anchor>
        </w:drawing>
      </w:r>
    </w:p>
    <w:p w14:paraId="0A5D7561" w14:textId="77777777" w:rsidR="00C85FE2" w:rsidRDefault="00C85FE2" w:rsidP="00C85FE2">
      <w:pPr>
        <w:spacing w:line="276" w:lineRule="auto"/>
        <w:jc w:val="left"/>
        <w:rPr>
          <w:b/>
          <w:u w:val="single"/>
        </w:rPr>
      </w:pPr>
    </w:p>
    <w:p w14:paraId="29FFAEFF" w14:textId="709E778E" w:rsidR="00270C8C" w:rsidRPr="00C85FE2" w:rsidRDefault="00270C8C" w:rsidP="00C85FE2">
      <w:pPr>
        <w:spacing w:line="276" w:lineRule="auto"/>
        <w:jc w:val="left"/>
        <w:rPr>
          <w:b/>
          <w:u w:val="single"/>
        </w:rPr>
      </w:pPr>
      <w:r w:rsidRPr="00C85FE2">
        <w:rPr>
          <w:b/>
          <w:u w:val="single"/>
        </w:rPr>
        <w:t>NOTE:-</w:t>
      </w:r>
    </w:p>
    <w:p w14:paraId="2252D36D" w14:textId="77777777" w:rsidR="00270C8C" w:rsidRPr="00270C8C" w:rsidRDefault="00270C8C" w:rsidP="00C85FE2">
      <w:r w:rsidRPr="00270C8C">
        <w:t>Where: B= width of strip footing, width of footing side of square footing, diameter of circular footing.</w:t>
      </w:r>
    </w:p>
    <w:p w14:paraId="5E85D1CA" w14:textId="77777777" w:rsidR="00270C8C" w:rsidRPr="00270C8C" w:rsidRDefault="00270C8C" w:rsidP="00C85FE2">
      <w:r w:rsidRPr="00270C8C">
        <w:t>C= Cohesion</w:t>
      </w:r>
    </w:p>
    <w:p w14:paraId="4ECE2061" w14:textId="77777777" w:rsidR="00270C8C" w:rsidRPr="00270C8C" w:rsidRDefault="00270C8C" w:rsidP="00C85FE2">
      <w:r w:rsidRPr="00270C8C">
        <w:t>Df = Depth of Foundation</w:t>
      </w:r>
    </w:p>
    <w:p w14:paraId="54BCF597" w14:textId="77777777" w:rsidR="00270C8C" w:rsidRPr="00270C8C" w:rsidRDefault="00270C8C" w:rsidP="00C85FE2">
      <w:r w:rsidRPr="00270C8C">
        <w:t>N’c N’q N’Y =Bearing Capacity Factor</w:t>
      </w:r>
    </w:p>
    <w:p w14:paraId="70267F37" w14:textId="77777777" w:rsidR="00270C8C" w:rsidRPr="00270C8C" w:rsidRDefault="00270C8C" w:rsidP="00C85FE2">
      <w:r w:rsidRPr="00270C8C">
        <w:t>qult = Net Ultimate Bearing Capacity</w:t>
      </w:r>
    </w:p>
    <w:p w14:paraId="0FEB4743" w14:textId="77777777" w:rsidR="00270C8C" w:rsidRPr="00270C8C" w:rsidRDefault="00270C8C" w:rsidP="00C85FE2">
      <w:r w:rsidRPr="00270C8C">
        <w:lastRenderedPageBreak/>
        <w:t>ø = Angle of Shearing Resistance of Soil in degree.</w:t>
      </w:r>
    </w:p>
    <w:p w14:paraId="50198691" w14:textId="77777777" w:rsidR="00270C8C" w:rsidRPr="00270C8C" w:rsidRDefault="00270C8C" w:rsidP="00C85FE2">
      <w:r w:rsidRPr="00270C8C">
        <w:t>Y= Unit Weight of Foundation soil {Dry Density}</w:t>
      </w:r>
    </w:p>
    <w:p w14:paraId="68055B4B" w14:textId="030E5DB7" w:rsidR="00270C8C" w:rsidRPr="00270C8C" w:rsidRDefault="00270C8C" w:rsidP="00270C8C">
      <w:r w:rsidRPr="00270C8C">
        <w:t>Factor of Safety =3.0</w:t>
      </w:r>
    </w:p>
    <w:p w14:paraId="78EE8DC8" w14:textId="628436BE" w:rsidR="00270C8C" w:rsidRPr="00270C8C" w:rsidRDefault="00270C8C" w:rsidP="009C479D">
      <w:pPr>
        <w:pStyle w:val="Heading2"/>
        <w:numPr>
          <w:ilvl w:val="1"/>
          <w:numId w:val="1"/>
        </w:numPr>
      </w:pPr>
      <w:bookmarkStart w:id="83" w:name="_Toc104842430"/>
      <w:r w:rsidRPr="00270C8C">
        <w:t>DESIGN MIX M-25 - TEST REPORT</w:t>
      </w:r>
      <w:bookmarkEnd w:id="83"/>
    </w:p>
    <w:p w14:paraId="0BEB882D" w14:textId="0975ECFF" w:rsidR="00270C8C" w:rsidRPr="00C85FE2" w:rsidRDefault="00270C8C" w:rsidP="00C85FE2">
      <w:pPr>
        <w:spacing w:before="240"/>
        <w:rPr>
          <w:b/>
          <w:u w:val="single"/>
        </w:rPr>
      </w:pPr>
      <w:r w:rsidRPr="00C85FE2">
        <w:rPr>
          <w:b/>
          <w:u w:val="single"/>
        </w:rPr>
        <w:t>@ 7 Day's &amp; 28 Day,s</w:t>
      </w:r>
    </w:p>
    <w:p w14:paraId="0C11A9CA" w14:textId="697A2B7F" w:rsidR="0027327E" w:rsidRDefault="0027327E" w:rsidP="00C85FE2">
      <w:r w:rsidRPr="00C85FE2">
        <w:rPr>
          <w:b/>
        </w:rPr>
        <w:t>PROJECT</w:t>
      </w:r>
      <w:r w:rsidR="00C85FE2">
        <w:t xml:space="preserve"> - </w:t>
      </w:r>
      <w:r w:rsidRPr="00C85FE2">
        <w:t>Constructio</w:t>
      </w:r>
      <w:r w:rsidRPr="0027327E">
        <w:t>n of H.L. Water Tank Capacity 100KL Capacity ,12.0m Staging RCC &amp; 20.0 KL Sump well Retrofitting Piped Water Supply Scheme Under Jal Jeevan Mission at Village Ghusagava Block Morar Dist. Gwalior M.P</w:t>
      </w:r>
    </w:p>
    <w:p w14:paraId="2FF3EA49" w14:textId="77777777" w:rsidR="00B92645" w:rsidRDefault="00B92645" w:rsidP="00C85FE2">
      <w:pPr>
        <w:pStyle w:val="Title"/>
        <w:ind w:left="360"/>
      </w:pPr>
    </w:p>
    <w:p w14:paraId="6C4E21BD" w14:textId="4E1C54F4" w:rsidR="00C85FE2" w:rsidRDefault="0027327E" w:rsidP="00C85FE2">
      <w:pPr>
        <w:pStyle w:val="Title"/>
        <w:ind w:left="360"/>
      </w:pPr>
      <w:r>
        <w:rPr>
          <w:noProof/>
          <w:lang w:eastAsia="en-IN" w:bidi="ar-SA"/>
        </w:rPr>
        <w:drawing>
          <wp:anchor distT="0" distB="0" distL="114300" distR="114300" simplePos="0" relativeHeight="251679744" behindDoc="0" locked="0" layoutInCell="1" allowOverlap="1" wp14:anchorId="022CB6DE" wp14:editId="72164B9A">
            <wp:simplePos x="0" y="0"/>
            <wp:positionH relativeFrom="column">
              <wp:align>center</wp:align>
            </wp:positionH>
            <wp:positionV relativeFrom="paragraph">
              <wp:posOffset>-4445</wp:posOffset>
            </wp:positionV>
            <wp:extent cx="6458400" cy="2109600"/>
            <wp:effectExtent l="0" t="0" r="0" b="508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458400" cy="2109600"/>
                    </a:xfrm>
                    <a:prstGeom prst="rect">
                      <a:avLst/>
                    </a:prstGeom>
                  </pic:spPr>
                </pic:pic>
              </a:graphicData>
            </a:graphic>
            <wp14:sizeRelH relativeFrom="page">
              <wp14:pctWidth>0</wp14:pctWidth>
            </wp14:sizeRelH>
            <wp14:sizeRelV relativeFrom="page">
              <wp14:pctHeight>0</wp14:pctHeight>
            </wp14:sizeRelV>
          </wp:anchor>
        </w:drawing>
      </w:r>
    </w:p>
    <w:p w14:paraId="760EA4B2" w14:textId="78698453" w:rsidR="0027327E" w:rsidRPr="00C85FE2" w:rsidRDefault="00B92645" w:rsidP="009C479D">
      <w:pPr>
        <w:pStyle w:val="Heading2"/>
        <w:numPr>
          <w:ilvl w:val="1"/>
          <w:numId w:val="1"/>
        </w:numPr>
        <w:rPr>
          <w:sz w:val="40"/>
          <w:u w:val="single"/>
        </w:rPr>
      </w:pPr>
      <w:bookmarkStart w:id="84" w:name="_Toc104842431"/>
      <w:r>
        <w:rPr>
          <w:lang w:eastAsia="en-IN" w:bidi="ar-SA"/>
        </w:rPr>
        <w:lastRenderedPageBreak/>
        <w:drawing>
          <wp:anchor distT="0" distB="0" distL="114300" distR="114300" simplePos="0" relativeHeight="251680768" behindDoc="0" locked="0" layoutInCell="1" allowOverlap="1" wp14:anchorId="394B31AF" wp14:editId="3898780F">
            <wp:simplePos x="0" y="0"/>
            <wp:positionH relativeFrom="margin">
              <wp:align>center</wp:align>
            </wp:positionH>
            <wp:positionV relativeFrom="margin">
              <wp:posOffset>457200</wp:posOffset>
            </wp:positionV>
            <wp:extent cx="6681600" cy="2646000"/>
            <wp:effectExtent l="0" t="0" r="5080" b="254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681600" cy="2646000"/>
                    </a:xfrm>
                    <a:prstGeom prst="rect">
                      <a:avLst/>
                    </a:prstGeom>
                  </pic:spPr>
                </pic:pic>
              </a:graphicData>
            </a:graphic>
            <wp14:sizeRelH relativeFrom="page">
              <wp14:pctWidth>0</wp14:pctWidth>
            </wp14:sizeRelH>
            <wp14:sizeRelV relativeFrom="page">
              <wp14:pctHeight>0</wp14:pctHeight>
            </wp14:sizeRelV>
          </wp:anchor>
        </w:drawing>
      </w:r>
      <w:r w:rsidR="0027327E" w:rsidRPr="00C85FE2">
        <w:t>Sieve Analysis of Fine Aggregates Method of Test IS – 2386 2002 ( River Sand)</w:t>
      </w:r>
      <w:bookmarkEnd w:id="84"/>
    </w:p>
    <w:p w14:paraId="2E1BB00C" w14:textId="0265047B" w:rsidR="00BE538C" w:rsidRDefault="00BE538C" w:rsidP="002B24B5">
      <w:pPr>
        <w:pStyle w:val="Title"/>
        <w:jc w:val="center"/>
      </w:pPr>
      <w:r>
        <w:rPr>
          <w:noProof/>
          <w:lang w:eastAsia="en-IN" w:bidi="ar-SA"/>
        </w:rPr>
        <w:drawing>
          <wp:anchor distT="0" distB="0" distL="114300" distR="114300" simplePos="0" relativeHeight="251681792" behindDoc="0" locked="0" layoutInCell="1" allowOverlap="1" wp14:anchorId="14C2B6A0" wp14:editId="11475E2A">
            <wp:simplePos x="0" y="0"/>
            <wp:positionH relativeFrom="margin">
              <wp:align>center</wp:align>
            </wp:positionH>
            <wp:positionV relativeFrom="margin">
              <wp:align>bottom</wp:align>
            </wp:positionV>
            <wp:extent cx="5203222" cy="4680000"/>
            <wp:effectExtent l="0" t="0" r="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203222" cy="4680000"/>
                    </a:xfrm>
                    <a:prstGeom prst="rect">
                      <a:avLst/>
                    </a:prstGeom>
                  </pic:spPr>
                </pic:pic>
              </a:graphicData>
            </a:graphic>
            <wp14:sizeRelH relativeFrom="page">
              <wp14:pctWidth>0</wp14:pctWidth>
            </wp14:sizeRelH>
            <wp14:sizeRelV relativeFrom="page">
              <wp14:pctHeight>0</wp14:pctHeight>
            </wp14:sizeRelV>
          </wp:anchor>
        </w:drawing>
      </w:r>
    </w:p>
    <w:p w14:paraId="11280F29" w14:textId="2E610450" w:rsidR="00BE538C" w:rsidRDefault="00BE538C">
      <w:pPr>
        <w:spacing w:line="276" w:lineRule="auto"/>
        <w:jc w:val="left"/>
        <w:rPr>
          <w:rFonts w:asciiTheme="majorHAnsi" w:eastAsiaTheme="majorEastAsia" w:hAnsiTheme="majorHAnsi" w:cstheme="majorBidi"/>
          <w:spacing w:val="-10"/>
          <w:kern w:val="28"/>
          <w:sz w:val="56"/>
          <w:szCs w:val="50"/>
        </w:rPr>
      </w:pPr>
      <w:r>
        <w:br w:type="page"/>
      </w:r>
    </w:p>
    <w:p w14:paraId="0E8540B3" w14:textId="773D991E" w:rsidR="00270C8C" w:rsidRPr="00B92645" w:rsidRDefault="002B24B5" w:rsidP="00B92645">
      <w:pPr>
        <w:jc w:val="center"/>
        <w:rPr>
          <w:sz w:val="28"/>
          <w:szCs w:val="28"/>
        </w:rPr>
      </w:pPr>
      <w:r w:rsidRPr="00B92645">
        <w:rPr>
          <w:sz w:val="28"/>
          <w:szCs w:val="28"/>
        </w:rPr>
        <w:lastRenderedPageBreak/>
        <w:t>DESIGN MIX M25</w:t>
      </w:r>
    </w:p>
    <w:p w14:paraId="07CB7D78" w14:textId="6EEF7E3E" w:rsidR="00270C8C" w:rsidRDefault="002B24B5" w:rsidP="00270C8C">
      <w:pPr>
        <w:pStyle w:val="Title"/>
        <w:tabs>
          <w:tab w:val="left" w:pos="4497"/>
        </w:tabs>
        <w:ind w:left="360"/>
      </w:pPr>
      <w:r>
        <w:rPr>
          <w:noProof/>
          <w:lang w:eastAsia="en-IN" w:bidi="ar-SA"/>
        </w:rPr>
        <w:drawing>
          <wp:anchor distT="0" distB="0" distL="114300" distR="114300" simplePos="0" relativeHeight="251682816" behindDoc="0" locked="0" layoutInCell="1" allowOverlap="1" wp14:anchorId="511BED0F" wp14:editId="736A5BD5">
            <wp:simplePos x="914400" y="1935480"/>
            <wp:positionH relativeFrom="margin">
              <wp:align>center</wp:align>
            </wp:positionH>
            <wp:positionV relativeFrom="margin">
              <wp:align>center</wp:align>
            </wp:positionV>
            <wp:extent cx="6512560" cy="7131658"/>
            <wp:effectExtent l="0" t="0" r="254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512560" cy="7131658"/>
                    </a:xfrm>
                    <a:prstGeom prst="rect">
                      <a:avLst/>
                    </a:prstGeom>
                  </pic:spPr>
                </pic:pic>
              </a:graphicData>
            </a:graphic>
          </wp:anchor>
        </w:drawing>
      </w:r>
    </w:p>
    <w:p w14:paraId="435C8D56" w14:textId="04A0DFCB" w:rsidR="009C35C7" w:rsidRPr="00B92645" w:rsidRDefault="002B24B5" w:rsidP="00B92645">
      <w:pPr>
        <w:jc w:val="center"/>
        <w:rPr>
          <w:sz w:val="28"/>
          <w:szCs w:val="28"/>
        </w:rPr>
      </w:pPr>
      <w:r w:rsidRPr="00B92645">
        <w:rPr>
          <w:sz w:val="28"/>
          <w:szCs w:val="28"/>
        </w:rPr>
        <w:lastRenderedPageBreak/>
        <w:t>DESIGN MIX M25</w:t>
      </w:r>
    </w:p>
    <w:p w14:paraId="53BB12BD" w14:textId="77777777" w:rsidR="00665378" w:rsidRDefault="00BE538C" w:rsidP="00665378">
      <w:pPr>
        <w:spacing w:line="276" w:lineRule="auto"/>
        <w:rPr>
          <w:b/>
        </w:rPr>
      </w:pPr>
      <w:r>
        <w:rPr>
          <w:noProof/>
          <w:lang w:eastAsia="en-IN" w:bidi="ar-SA"/>
        </w:rPr>
        <w:drawing>
          <wp:anchor distT="0" distB="0" distL="114300" distR="114300" simplePos="0" relativeHeight="251683840" behindDoc="0" locked="0" layoutInCell="1" allowOverlap="1" wp14:anchorId="75F90680" wp14:editId="20B3A0F3">
            <wp:simplePos x="0" y="0"/>
            <wp:positionH relativeFrom="margin">
              <wp:posOffset>0</wp:posOffset>
            </wp:positionH>
            <wp:positionV relativeFrom="margin">
              <wp:posOffset>1276350</wp:posOffset>
            </wp:positionV>
            <wp:extent cx="6190615" cy="7218680"/>
            <wp:effectExtent l="0" t="0" r="635"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190615" cy="7218680"/>
                    </a:xfrm>
                    <a:prstGeom prst="rect">
                      <a:avLst/>
                    </a:prstGeom>
                  </pic:spPr>
                </pic:pic>
              </a:graphicData>
            </a:graphic>
          </wp:anchor>
        </w:drawing>
      </w:r>
    </w:p>
    <w:p w14:paraId="5CF9277B" w14:textId="77777777" w:rsidR="00665378" w:rsidRDefault="00665378">
      <w:pPr>
        <w:spacing w:line="276" w:lineRule="auto"/>
        <w:jc w:val="left"/>
        <w:rPr>
          <w:b/>
        </w:rPr>
      </w:pPr>
      <w:r>
        <w:rPr>
          <w:b/>
        </w:rPr>
        <w:br w:type="page"/>
      </w:r>
    </w:p>
    <w:p w14:paraId="58123F62" w14:textId="4ACAB11B" w:rsidR="007A791F" w:rsidRPr="008F2566" w:rsidRDefault="007A791F" w:rsidP="00665378">
      <w:pPr>
        <w:pStyle w:val="Heading1"/>
      </w:pPr>
      <w:bookmarkStart w:id="85" w:name="_Toc104842432"/>
      <w:r w:rsidRPr="008F2566">
        <w:lastRenderedPageBreak/>
        <w:t>CONCLUSION</w:t>
      </w:r>
      <w:bookmarkEnd w:id="85"/>
    </w:p>
    <w:p w14:paraId="1D62D5B0" w14:textId="77777777" w:rsidR="00CF7978" w:rsidRPr="00CF7978" w:rsidRDefault="00CF7978" w:rsidP="00BE538C">
      <w:r w:rsidRPr="00CF7978">
        <w:t>The Public Health Engineering Department (T.P.I) built drinking water supply schemes to ensure safe and drinkable drinking water in the state's rural districts, in accordance with the standards of the National Rural Drinking Water Program. Under the JAL JEEVAN MISSION project, drinking ware supply systems have been developed in rural habitations, schools, and anganwadis, with quality control carried out in compliance with government regulations.</w:t>
      </w:r>
    </w:p>
    <w:p w14:paraId="73AC7A68" w14:textId="77777777" w:rsidR="00CF7978" w:rsidRPr="00CF7978" w:rsidRDefault="00CF7978" w:rsidP="00BE538C">
      <w:r w:rsidRPr="00CF7978">
        <w:t>1. We work with villages to survey, investigate, design, and construct water supply projects in order to provide safe drinking water.</w:t>
      </w:r>
    </w:p>
    <w:p w14:paraId="56689691" w14:textId="77777777" w:rsidR="00CF7978" w:rsidRDefault="00CF7978" w:rsidP="00BE538C">
      <w:r w:rsidRPr="00CF7978">
        <w:t>2. Maintenance and conservation of a Rural Sump well &amp; OHT.</w:t>
      </w:r>
    </w:p>
    <w:p w14:paraId="7710F589" w14:textId="2C79C433" w:rsidR="00CF7978" w:rsidRPr="00CF7978" w:rsidRDefault="00CF7978" w:rsidP="00BE538C">
      <w:r w:rsidRPr="00CF7978">
        <w:t>3. In accordance with the state government policy, the implementation and installation of pipe water supply programmes in communities. Arrangements for drinking water in tribal ashrams, anganwadis, and rural schools.</w:t>
      </w:r>
    </w:p>
    <w:p w14:paraId="60A8709E" w14:textId="77777777" w:rsidR="00CF7978" w:rsidRPr="00CF7978" w:rsidRDefault="00CF7978" w:rsidP="00BE538C">
      <w:r w:rsidRPr="00CF7978">
        <w:t>4. Groundwater recharge and enrichment systems, as well as rainfall harvesting schemes, are being implemented to ensure the sustainability of water supply sources.</w:t>
      </w:r>
    </w:p>
    <w:p w14:paraId="38F5544F" w14:textId="77777777" w:rsidR="00CF7978" w:rsidRPr="00CF7978" w:rsidRDefault="00CF7978" w:rsidP="00BE538C">
      <w:r w:rsidRPr="00CF7978">
        <w:t>5.Water quality monitoring and assessment of water sources</w:t>
      </w:r>
    </w:p>
    <w:p w14:paraId="447A8C02" w14:textId="4F554F0B" w:rsidR="00763FAA" w:rsidRDefault="00CF7978" w:rsidP="00BE538C">
      <w:r w:rsidRPr="00CF7978">
        <w:t>6.Completion of the support and concluding tasks.</w:t>
      </w:r>
      <w:bookmarkEnd w:id="0"/>
      <w:bookmarkEnd w:id="1"/>
      <w:bookmarkEnd w:id="2"/>
    </w:p>
    <w:p w14:paraId="16C64977" w14:textId="77777777" w:rsidR="00763FAA" w:rsidRDefault="00763FAA">
      <w:pPr>
        <w:spacing w:line="276" w:lineRule="auto"/>
        <w:jc w:val="left"/>
      </w:pPr>
      <w:r>
        <w:br w:type="page"/>
      </w:r>
    </w:p>
    <w:p w14:paraId="4E3F93B3" w14:textId="77777777" w:rsidR="00763FAA" w:rsidRPr="004F5643" w:rsidRDefault="00763FAA" w:rsidP="00763FAA">
      <w:pPr>
        <w:pStyle w:val="Heading1"/>
      </w:pPr>
      <w:bookmarkStart w:id="86" w:name="_Toc104842433"/>
      <w:r w:rsidRPr="004F5643">
        <w:lastRenderedPageBreak/>
        <w:t>REFERENCES</w:t>
      </w:r>
      <w:bookmarkEnd w:id="86"/>
    </w:p>
    <w:p w14:paraId="670CEEC7" w14:textId="361D7690" w:rsidR="00763FAA" w:rsidRPr="004F5643" w:rsidRDefault="00763FAA" w:rsidP="00763FAA">
      <w:r>
        <w:t>1. Bureau of Indian S</w:t>
      </w:r>
      <w:r w:rsidRPr="004F5643">
        <w:t xml:space="preserve">tandards (1970). “IS 1498: Classification and identification soils for general engineering purpose.” </w:t>
      </w:r>
    </w:p>
    <w:p w14:paraId="76313503" w14:textId="77777777" w:rsidR="00763FAA" w:rsidRPr="004F5643" w:rsidRDefault="00763FAA" w:rsidP="00763FAA">
      <w:r w:rsidRPr="004F5643">
        <w:t xml:space="preserve">2. Bureau of Indian standards (2720). Part 2: Methods of test for soils Determination of moisture content.” </w:t>
      </w:r>
    </w:p>
    <w:p w14:paraId="58CBA36F" w14:textId="77777777" w:rsidR="00763FAA" w:rsidRPr="004F5643" w:rsidRDefault="00763FAA" w:rsidP="00763FAA">
      <w:r w:rsidRPr="004F5643">
        <w:t xml:space="preserve">3. Bureau of Indian standards (1985a). “IS 2720, Part 3: (Sec-1 &amp; 2): Methods of  test for soils: Specific gravity.” </w:t>
      </w:r>
    </w:p>
    <w:p w14:paraId="1749B02B" w14:textId="77777777" w:rsidR="00763FAA" w:rsidRPr="004F5643" w:rsidRDefault="00763FAA" w:rsidP="00763FAA">
      <w:r w:rsidRPr="004F5643">
        <w:t xml:space="preserve">4. Bureau of Indian standards (1985a). “IS 2720, Part 4: Methods of test for soils: Grain size analysis.” </w:t>
      </w:r>
    </w:p>
    <w:p w14:paraId="00F8291B" w14:textId="77777777" w:rsidR="00763FAA" w:rsidRPr="004F5643" w:rsidRDefault="00763FAA" w:rsidP="00763FAA">
      <w:r w:rsidRPr="004F5643">
        <w:t xml:space="preserve">5. Bureau of Indian standards (1985a). “IS 2720, Part 5: Methods of test for soils: Atterberg Limit.” </w:t>
      </w:r>
    </w:p>
    <w:p w14:paraId="4B4DAF39" w14:textId="77777777" w:rsidR="00763FAA" w:rsidRPr="004F5643" w:rsidRDefault="00763FAA" w:rsidP="00763FAA">
      <w:r w:rsidRPr="004F5643">
        <w:t xml:space="preserve">6. Tri- axial shear test.” </w:t>
      </w:r>
    </w:p>
    <w:p w14:paraId="7E48034F" w14:textId="77777777" w:rsidR="00763FAA" w:rsidRPr="004F5643" w:rsidRDefault="00763FAA" w:rsidP="00763FAA">
      <w:r w:rsidRPr="004F5643">
        <w:t xml:space="preserve">7. Bureau of Indian standards (1977). “IS 2720, Part 40: Methods of test for soils: Free swell index.” </w:t>
      </w:r>
    </w:p>
    <w:p w14:paraId="2BB3DEB1" w14:textId="77777777" w:rsidR="00763FAA" w:rsidRPr="004F5643" w:rsidRDefault="00763FAA" w:rsidP="00763FAA">
      <w:r w:rsidRPr="004F5643">
        <w:t xml:space="preserve">8. Bureau of Indian standards (2010). “IS 2911, (Part 1/Sec.2): Methods of test for soils: Code of practice for design &amp; construction of pile foundation (Bored cast in-situ pile).” </w:t>
      </w:r>
    </w:p>
    <w:p w14:paraId="2E7302D8" w14:textId="77777777" w:rsidR="00763FAA" w:rsidRPr="004F5643" w:rsidRDefault="00763FAA" w:rsidP="00763FAA">
      <w:r w:rsidRPr="004F5643">
        <w:t xml:space="preserve">9. Text book by DR. A. K. Arora. “.”Soil Mechanics and Foundation Engineering.” </w:t>
      </w:r>
    </w:p>
    <w:p w14:paraId="0D40EA72" w14:textId="77777777" w:rsidR="00763FAA" w:rsidRPr="004F5643" w:rsidRDefault="00763FAA" w:rsidP="00763FAA">
      <w:r w:rsidRPr="004F5643">
        <w:t xml:space="preserve">10. Text book by DR. B.C. Punmia, Ashok Kumar Jain &amp; Arun Kumar Jain. “Soil Mechanics and Foundation.” </w:t>
      </w:r>
    </w:p>
    <w:p w14:paraId="0E6EBFF4" w14:textId="11FBD526" w:rsidR="00FC7D1E" w:rsidRDefault="00763FAA" w:rsidP="00763FAA">
      <w:r w:rsidRPr="004F5643">
        <w:t xml:space="preserve">11. Text book by Narayan V. Nayak. Foundation Design Manual.” </w:t>
      </w:r>
    </w:p>
    <w:p w14:paraId="052CCC34" w14:textId="7F83E7DD" w:rsidR="00FC7D1E" w:rsidRDefault="00FC7D1E">
      <w:pPr>
        <w:spacing w:line="276" w:lineRule="auto"/>
        <w:jc w:val="left"/>
      </w:pPr>
      <w:r>
        <w:br w:type="page"/>
      </w:r>
    </w:p>
    <w:p w14:paraId="02631268" w14:textId="5A433893" w:rsidR="00FC7D1E" w:rsidRDefault="00FC7D1E">
      <w:pPr>
        <w:spacing w:line="276" w:lineRule="auto"/>
        <w:jc w:val="left"/>
      </w:pPr>
      <w:r>
        <w:rPr>
          <w:noProof/>
          <w:lang w:eastAsia="en-IN" w:bidi="ar-SA"/>
        </w:rPr>
        <w:lastRenderedPageBreak/>
        <w:drawing>
          <wp:inline distT="0" distB="0" distL="0" distR="0" wp14:anchorId="5FDE4C32" wp14:editId="71839469">
            <wp:extent cx="6191250" cy="825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2-06-03 at 12.20.51 AM (1).jpeg"/>
                    <pic:cNvPicPr/>
                  </pic:nvPicPr>
                  <pic:blipFill>
                    <a:blip r:embed="rId39">
                      <a:extLst>
                        <a:ext uri="{28A0092B-C50C-407E-A947-70E740481C1C}">
                          <a14:useLocalDpi xmlns:a14="http://schemas.microsoft.com/office/drawing/2010/main" val="0"/>
                        </a:ext>
                      </a:extLst>
                    </a:blip>
                    <a:stretch>
                      <a:fillRect/>
                    </a:stretch>
                  </pic:blipFill>
                  <pic:spPr>
                    <a:xfrm>
                      <a:off x="0" y="0"/>
                      <a:ext cx="6191250" cy="8255000"/>
                    </a:xfrm>
                    <a:prstGeom prst="rect">
                      <a:avLst/>
                    </a:prstGeom>
                  </pic:spPr>
                </pic:pic>
              </a:graphicData>
            </a:graphic>
          </wp:inline>
        </w:drawing>
      </w:r>
      <w:r>
        <w:br w:type="page"/>
      </w:r>
    </w:p>
    <w:p w14:paraId="578E0C8A" w14:textId="77777777" w:rsidR="00FC7D1E" w:rsidRDefault="00FC7D1E">
      <w:pPr>
        <w:spacing w:line="276" w:lineRule="auto"/>
        <w:jc w:val="left"/>
      </w:pPr>
    </w:p>
    <w:p w14:paraId="1E03C727" w14:textId="564F3C01" w:rsidR="00C55CDA" w:rsidRPr="00FC7D1E" w:rsidRDefault="00FC7D1E" w:rsidP="00FC7D1E">
      <w:pPr>
        <w:jc w:val="center"/>
        <w:rPr>
          <w:color w:val="0070C0"/>
          <w:sz w:val="28"/>
        </w:rPr>
      </w:pPr>
      <w:r w:rsidRPr="00FC7D1E">
        <w:rPr>
          <w:color w:val="0070C0"/>
          <w:sz w:val="28"/>
        </w:rPr>
        <w:t>PLAGARISM REPORT</w:t>
      </w:r>
    </w:p>
    <w:p w14:paraId="7F5CE3FF" w14:textId="0E4ED8DF" w:rsidR="00C55CDA" w:rsidRDefault="00FC7D1E">
      <w:pPr>
        <w:spacing w:line="276" w:lineRule="auto"/>
        <w:jc w:val="left"/>
      </w:pPr>
      <w:r>
        <w:rPr>
          <w:noProof/>
          <w:lang w:eastAsia="en-IN" w:bidi="ar-SA"/>
        </w:rPr>
        <w:drawing>
          <wp:inline distT="0" distB="0" distL="0" distR="0" wp14:anchorId="01E289AE" wp14:editId="6AC88132">
            <wp:extent cx="5445457" cy="7260609"/>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2-06-03 at 12.20.52 AM.jpeg"/>
                    <pic:cNvPicPr/>
                  </pic:nvPicPr>
                  <pic:blipFill>
                    <a:blip r:embed="rId40">
                      <a:extLst>
                        <a:ext uri="{28A0092B-C50C-407E-A947-70E740481C1C}">
                          <a14:useLocalDpi xmlns:a14="http://schemas.microsoft.com/office/drawing/2010/main" val="0"/>
                        </a:ext>
                      </a:extLst>
                    </a:blip>
                    <a:stretch>
                      <a:fillRect/>
                    </a:stretch>
                  </pic:blipFill>
                  <pic:spPr>
                    <a:xfrm>
                      <a:off x="0" y="0"/>
                      <a:ext cx="5450973" cy="7267964"/>
                    </a:xfrm>
                    <a:prstGeom prst="rect">
                      <a:avLst/>
                    </a:prstGeom>
                  </pic:spPr>
                </pic:pic>
              </a:graphicData>
            </a:graphic>
          </wp:inline>
        </w:drawing>
      </w:r>
      <w:r w:rsidR="00C55CDA">
        <w:br w:type="page"/>
      </w:r>
    </w:p>
    <w:p w14:paraId="507485AA" w14:textId="13523235" w:rsidR="00AF53D3" w:rsidRDefault="00AF53D3" w:rsidP="00AF53D3">
      <w:pPr>
        <w:spacing w:line="276" w:lineRule="auto"/>
        <w:jc w:val="center"/>
        <w:rPr>
          <w:color w:val="0070C0"/>
          <w:sz w:val="32"/>
        </w:rPr>
      </w:pPr>
      <w:r w:rsidRPr="00AF53D3">
        <w:rPr>
          <w:color w:val="0070C0"/>
          <w:sz w:val="32"/>
        </w:rPr>
        <w:lastRenderedPageBreak/>
        <w:t>FPR REPORTS</w:t>
      </w:r>
    </w:p>
    <w:p w14:paraId="535CC8BC" w14:textId="66F0FE64" w:rsidR="00FC7D1E" w:rsidRPr="00AF53D3" w:rsidRDefault="00FC7D1E" w:rsidP="00AF53D3">
      <w:pPr>
        <w:spacing w:line="276" w:lineRule="auto"/>
        <w:jc w:val="center"/>
        <w:rPr>
          <w:color w:val="0070C0"/>
          <w:sz w:val="32"/>
        </w:rPr>
      </w:pPr>
      <w:r>
        <w:rPr>
          <w:noProof/>
          <w:lang w:eastAsia="en-IN" w:bidi="ar-SA"/>
        </w:rPr>
        <w:drawing>
          <wp:inline distT="0" distB="0" distL="0" distR="0" wp14:anchorId="465C1E44" wp14:editId="5701EBAC">
            <wp:extent cx="5506488" cy="734198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2-06-03 at 12.42.03 AM.jpeg"/>
                    <pic:cNvPicPr/>
                  </pic:nvPicPr>
                  <pic:blipFill>
                    <a:blip r:embed="rId41">
                      <a:extLst>
                        <a:ext uri="{28A0092B-C50C-407E-A947-70E740481C1C}">
                          <a14:useLocalDpi xmlns:a14="http://schemas.microsoft.com/office/drawing/2010/main" val="0"/>
                        </a:ext>
                      </a:extLst>
                    </a:blip>
                    <a:stretch>
                      <a:fillRect/>
                    </a:stretch>
                  </pic:blipFill>
                  <pic:spPr>
                    <a:xfrm>
                      <a:off x="0" y="0"/>
                      <a:ext cx="5511180" cy="7348239"/>
                    </a:xfrm>
                    <a:prstGeom prst="rect">
                      <a:avLst/>
                    </a:prstGeom>
                  </pic:spPr>
                </pic:pic>
              </a:graphicData>
            </a:graphic>
          </wp:inline>
        </w:drawing>
      </w:r>
    </w:p>
    <w:p w14:paraId="363B5C75" w14:textId="062FF5B2" w:rsidR="00763FAA" w:rsidRPr="004F5643" w:rsidRDefault="00AF53D3" w:rsidP="00763FAA">
      <w:r>
        <w:rPr>
          <w:noProof/>
          <w:lang w:eastAsia="en-IN" w:bidi="ar-SA"/>
        </w:rPr>
        <w:lastRenderedPageBreak/>
        <w:drawing>
          <wp:inline distT="0" distB="0" distL="0" distR="0" wp14:anchorId="440282DE" wp14:editId="73D58280">
            <wp:extent cx="6191250" cy="8255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2-06-03 at 12.45.03 AM.jpeg"/>
                    <pic:cNvPicPr/>
                  </pic:nvPicPr>
                  <pic:blipFill>
                    <a:blip r:embed="rId42">
                      <a:extLst>
                        <a:ext uri="{28A0092B-C50C-407E-A947-70E740481C1C}">
                          <a14:useLocalDpi xmlns:a14="http://schemas.microsoft.com/office/drawing/2010/main" val="0"/>
                        </a:ext>
                      </a:extLst>
                    </a:blip>
                    <a:stretch>
                      <a:fillRect/>
                    </a:stretch>
                  </pic:blipFill>
                  <pic:spPr>
                    <a:xfrm>
                      <a:off x="0" y="0"/>
                      <a:ext cx="6191250" cy="8255000"/>
                    </a:xfrm>
                    <a:prstGeom prst="rect">
                      <a:avLst/>
                    </a:prstGeom>
                  </pic:spPr>
                </pic:pic>
              </a:graphicData>
            </a:graphic>
          </wp:inline>
        </w:drawing>
      </w:r>
      <w:r>
        <w:rPr>
          <w:noProof/>
          <w:lang w:eastAsia="en-IN" w:bidi="ar-SA"/>
        </w:rPr>
        <w:lastRenderedPageBreak/>
        <w:drawing>
          <wp:inline distT="0" distB="0" distL="0" distR="0" wp14:anchorId="6C9107D1" wp14:editId="0F260D1E">
            <wp:extent cx="6191250" cy="8255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2-06-03 at 12.20.53 AM (1).jpeg"/>
                    <pic:cNvPicPr/>
                  </pic:nvPicPr>
                  <pic:blipFill>
                    <a:blip r:embed="rId43">
                      <a:extLst>
                        <a:ext uri="{28A0092B-C50C-407E-A947-70E740481C1C}">
                          <a14:useLocalDpi xmlns:a14="http://schemas.microsoft.com/office/drawing/2010/main" val="0"/>
                        </a:ext>
                      </a:extLst>
                    </a:blip>
                    <a:stretch>
                      <a:fillRect/>
                    </a:stretch>
                  </pic:blipFill>
                  <pic:spPr>
                    <a:xfrm>
                      <a:off x="0" y="0"/>
                      <a:ext cx="6191250" cy="8255000"/>
                    </a:xfrm>
                    <a:prstGeom prst="rect">
                      <a:avLst/>
                    </a:prstGeom>
                  </pic:spPr>
                </pic:pic>
              </a:graphicData>
            </a:graphic>
          </wp:inline>
        </w:drawing>
      </w:r>
      <w:r>
        <w:rPr>
          <w:noProof/>
          <w:lang w:eastAsia="en-IN" w:bidi="ar-SA"/>
        </w:rPr>
        <w:lastRenderedPageBreak/>
        <w:drawing>
          <wp:inline distT="0" distB="0" distL="0" distR="0" wp14:anchorId="13A1592B" wp14:editId="2BB06EFA">
            <wp:extent cx="6191250" cy="8255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2-06-03 at 12.20.53 AM (2).jpeg"/>
                    <pic:cNvPicPr/>
                  </pic:nvPicPr>
                  <pic:blipFill>
                    <a:blip r:embed="rId44">
                      <a:extLst>
                        <a:ext uri="{28A0092B-C50C-407E-A947-70E740481C1C}">
                          <a14:useLocalDpi xmlns:a14="http://schemas.microsoft.com/office/drawing/2010/main" val="0"/>
                        </a:ext>
                      </a:extLst>
                    </a:blip>
                    <a:stretch>
                      <a:fillRect/>
                    </a:stretch>
                  </pic:blipFill>
                  <pic:spPr>
                    <a:xfrm>
                      <a:off x="0" y="0"/>
                      <a:ext cx="6191250" cy="8255000"/>
                    </a:xfrm>
                    <a:prstGeom prst="rect">
                      <a:avLst/>
                    </a:prstGeom>
                  </pic:spPr>
                </pic:pic>
              </a:graphicData>
            </a:graphic>
          </wp:inline>
        </w:drawing>
      </w:r>
      <w:r>
        <w:rPr>
          <w:noProof/>
          <w:lang w:eastAsia="en-IN" w:bidi="ar-SA"/>
        </w:rPr>
        <w:lastRenderedPageBreak/>
        <w:drawing>
          <wp:inline distT="0" distB="0" distL="0" distR="0" wp14:anchorId="6911D2BC" wp14:editId="2391F899">
            <wp:extent cx="6191250" cy="8255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2-06-03 at 12.20.54 AM.jpeg"/>
                    <pic:cNvPicPr/>
                  </pic:nvPicPr>
                  <pic:blipFill>
                    <a:blip r:embed="rId45">
                      <a:extLst>
                        <a:ext uri="{28A0092B-C50C-407E-A947-70E740481C1C}">
                          <a14:useLocalDpi xmlns:a14="http://schemas.microsoft.com/office/drawing/2010/main" val="0"/>
                        </a:ext>
                      </a:extLst>
                    </a:blip>
                    <a:stretch>
                      <a:fillRect/>
                    </a:stretch>
                  </pic:blipFill>
                  <pic:spPr>
                    <a:xfrm>
                      <a:off x="0" y="0"/>
                      <a:ext cx="6191250" cy="8255000"/>
                    </a:xfrm>
                    <a:prstGeom prst="rect">
                      <a:avLst/>
                    </a:prstGeom>
                  </pic:spPr>
                </pic:pic>
              </a:graphicData>
            </a:graphic>
          </wp:inline>
        </w:drawing>
      </w:r>
      <w:r>
        <w:rPr>
          <w:noProof/>
          <w:lang w:eastAsia="en-IN" w:bidi="ar-SA"/>
        </w:rPr>
        <w:lastRenderedPageBreak/>
        <w:drawing>
          <wp:inline distT="0" distB="0" distL="0" distR="0" wp14:anchorId="778670AC" wp14:editId="70C2D4E8">
            <wp:extent cx="6191250" cy="8255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2-06-03 at 12.20.54 AM (1).jpeg"/>
                    <pic:cNvPicPr/>
                  </pic:nvPicPr>
                  <pic:blipFill>
                    <a:blip r:embed="rId46">
                      <a:extLst>
                        <a:ext uri="{28A0092B-C50C-407E-A947-70E740481C1C}">
                          <a14:useLocalDpi xmlns:a14="http://schemas.microsoft.com/office/drawing/2010/main" val="0"/>
                        </a:ext>
                      </a:extLst>
                    </a:blip>
                    <a:stretch>
                      <a:fillRect/>
                    </a:stretch>
                  </pic:blipFill>
                  <pic:spPr>
                    <a:xfrm>
                      <a:off x="0" y="0"/>
                      <a:ext cx="6191250" cy="8255000"/>
                    </a:xfrm>
                    <a:prstGeom prst="rect">
                      <a:avLst/>
                    </a:prstGeom>
                  </pic:spPr>
                </pic:pic>
              </a:graphicData>
            </a:graphic>
          </wp:inline>
        </w:drawing>
      </w:r>
      <w:r w:rsidR="00C55CDA">
        <w:rPr>
          <w:noProof/>
          <w:lang w:eastAsia="en-IN" w:bidi="ar-SA"/>
        </w:rPr>
        <w:lastRenderedPageBreak/>
        <w:drawing>
          <wp:inline distT="0" distB="0" distL="0" distR="0" wp14:anchorId="2856CFDA" wp14:editId="02DAF2AF">
            <wp:extent cx="6191250" cy="825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6-03 at 12.20.55 AM.jpeg"/>
                    <pic:cNvPicPr/>
                  </pic:nvPicPr>
                  <pic:blipFill>
                    <a:blip r:embed="rId47">
                      <a:extLst>
                        <a:ext uri="{28A0092B-C50C-407E-A947-70E740481C1C}">
                          <a14:useLocalDpi xmlns:a14="http://schemas.microsoft.com/office/drawing/2010/main" val="0"/>
                        </a:ext>
                      </a:extLst>
                    </a:blip>
                    <a:stretch>
                      <a:fillRect/>
                    </a:stretch>
                  </pic:blipFill>
                  <pic:spPr>
                    <a:xfrm>
                      <a:off x="0" y="0"/>
                      <a:ext cx="6191250" cy="8255000"/>
                    </a:xfrm>
                    <a:prstGeom prst="rect">
                      <a:avLst/>
                    </a:prstGeom>
                  </pic:spPr>
                </pic:pic>
              </a:graphicData>
            </a:graphic>
          </wp:inline>
        </w:drawing>
      </w:r>
    </w:p>
    <w:p w14:paraId="698FDE70" w14:textId="79491DA2" w:rsidR="00C55CDA" w:rsidRDefault="00C55CDA" w:rsidP="00BE538C">
      <w:r>
        <w:rPr>
          <w:noProof/>
          <w:lang w:eastAsia="en-IN" w:bidi="ar-SA"/>
        </w:rPr>
        <w:lastRenderedPageBreak/>
        <w:drawing>
          <wp:inline distT="0" distB="0" distL="0" distR="0" wp14:anchorId="4A5A625A" wp14:editId="2A972310">
            <wp:extent cx="6191250" cy="825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6-03 at 12.20.55 AM (1).jpeg"/>
                    <pic:cNvPicPr/>
                  </pic:nvPicPr>
                  <pic:blipFill>
                    <a:blip r:embed="rId48">
                      <a:extLst>
                        <a:ext uri="{28A0092B-C50C-407E-A947-70E740481C1C}">
                          <a14:useLocalDpi xmlns:a14="http://schemas.microsoft.com/office/drawing/2010/main" val="0"/>
                        </a:ext>
                      </a:extLst>
                    </a:blip>
                    <a:stretch>
                      <a:fillRect/>
                    </a:stretch>
                  </pic:blipFill>
                  <pic:spPr>
                    <a:xfrm>
                      <a:off x="0" y="0"/>
                      <a:ext cx="6191250" cy="8255000"/>
                    </a:xfrm>
                    <a:prstGeom prst="rect">
                      <a:avLst/>
                    </a:prstGeom>
                  </pic:spPr>
                </pic:pic>
              </a:graphicData>
            </a:graphic>
          </wp:inline>
        </w:drawing>
      </w:r>
    </w:p>
    <w:p w14:paraId="32C8A3EA" w14:textId="0D243910" w:rsidR="00CF7978" w:rsidRPr="007A791F" w:rsidRDefault="00CF7978" w:rsidP="00FC7D1E">
      <w:pPr>
        <w:spacing w:line="276" w:lineRule="auto"/>
        <w:jc w:val="left"/>
      </w:pPr>
      <w:bookmarkStart w:id="87" w:name="_GoBack"/>
      <w:bookmarkEnd w:id="87"/>
    </w:p>
    <w:sectPr w:rsidR="00CF7978" w:rsidRPr="007A791F" w:rsidSect="004D5561">
      <w:footerReference w:type="default" r:id="rId49"/>
      <w:pgSz w:w="11910" w:h="16840"/>
      <w:pgMar w:top="1440" w:right="1080" w:bottom="1440" w:left="1080" w:header="0" w:footer="1955" w:gutter="0"/>
      <w:pgBorders w:display="firstPage" w:offsetFrom="page">
        <w:top w:val="double" w:sz="12" w:space="24" w:color="auto"/>
        <w:left w:val="double" w:sz="12" w:space="24" w:color="auto"/>
        <w:bottom w:val="double" w:sz="12" w:space="24" w:color="auto"/>
        <w:right w:val="double" w:sz="12"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3A3A68" w14:textId="77777777" w:rsidR="00AF616D" w:rsidRDefault="00AF616D" w:rsidP="00034412">
      <w:pPr>
        <w:spacing w:after="0" w:line="240" w:lineRule="auto"/>
      </w:pPr>
      <w:r>
        <w:separator/>
      </w:r>
    </w:p>
  </w:endnote>
  <w:endnote w:type="continuationSeparator" w:id="0">
    <w:p w14:paraId="4930EC65" w14:textId="77777777" w:rsidR="00AF616D" w:rsidRDefault="00AF616D" w:rsidP="00034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1"/>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BoldMT">
    <w:altName w:val="Times New Roman"/>
    <w:panose1 w:val="00000000000000000000"/>
    <w:charset w:val="00"/>
    <w:family w:val="roman"/>
    <w:notTrueType/>
    <w:pitch w:val="default"/>
  </w:font>
  <w:font w:name="Nirmala UI">
    <w:panose1 w:val="020B0502040204020203"/>
    <w:charset w:val="00"/>
    <w:family w:val="swiss"/>
    <w:pitch w:val="variable"/>
    <w:sig w:usb0="80FF8023" w:usb1="0200004A" w:usb2="00000200" w:usb3="00000000" w:csb0="00000001"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345992"/>
      <w:docPartObj>
        <w:docPartGallery w:val="Page Numbers (Bottom of Page)"/>
        <w:docPartUnique/>
      </w:docPartObj>
    </w:sdtPr>
    <w:sdtEndPr>
      <w:rPr>
        <w:noProof/>
      </w:rPr>
    </w:sdtEndPr>
    <w:sdtContent>
      <w:p w14:paraId="08D5000D" w14:textId="03A20A39" w:rsidR="00C55CDA" w:rsidRDefault="00C55CDA">
        <w:pPr>
          <w:pStyle w:val="Footer"/>
        </w:pPr>
        <w:r>
          <w:fldChar w:fldCharType="begin"/>
        </w:r>
        <w:r>
          <w:instrText xml:space="preserve"> PAGE   \* MERGEFORMAT </w:instrText>
        </w:r>
        <w:r>
          <w:fldChar w:fldCharType="separate"/>
        </w:r>
        <w:r w:rsidR="00FC7D1E">
          <w:rPr>
            <w:noProof/>
          </w:rPr>
          <w:t>5</w:t>
        </w:r>
        <w:r>
          <w:rPr>
            <w:noProof/>
          </w:rPr>
          <w:fldChar w:fldCharType="end"/>
        </w:r>
      </w:p>
    </w:sdtContent>
  </w:sdt>
  <w:p w14:paraId="614D3928" w14:textId="77777777" w:rsidR="00C55CDA" w:rsidRDefault="00C55CDA" w:rsidP="008202D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0B0AA8" w14:textId="77777777" w:rsidR="00AF616D" w:rsidRDefault="00AF616D" w:rsidP="00034412">
      <w:pPr>
        <w:spacing w:after="0" w:line="240" w:lineRule="auto"/>
      </w:pPr>
      <w:r>
        <w:separator/>
      </w:r>
    </w:p>
  </w:footnote>
  <w:footnote w:type="continuationSeparator" w:id="0">
    <w:p w14:paraId="7DBBB285" w14:textId="77777777" w:rsidR="00AF616D" w:rsidRDefault="00AF616D" w:rsidP="000344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D2E7A"/>
    <w:multiLevelType w:val="hybridMultilevel"/>
    <w:tmpl w:val="86447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D512D"/>
    <w:multiLevelType w:val="hybridMultilevel"/>
    <w:tmpl w:val="449EF3E0"/>
    <w:lvl w:ilvl="0" w:tplc="04090015">
      <w:start w:val="1"/>
      <w:numFmt w:val="upperLetter"/>
      <w:lvlText w:val="%1."/>
      <w:lvlJc w:val="left"/>
      <w:pPr>
        <w:ind w:left="420" w:hanging="360"/>
      </w:pPr>
      <w:rPr>
        <w:rFonts w:hint="default"/>
      </w:rPr>
    </w:lvl>
    <w:lvl w:ilvl="1" w:tplc="704C9AD2">
      <w:start w:val="1"/>
      <w:numFmt w:val="lowerLetter"/>
      <w:lvlText w:val="%2)"/>
      <w:lvlJc w:val="left"/>
      <w:pPr>
        <w:ind w:left="1140" w:hanging="360"/>
      </w:pPr>
      <w:rPr>
        <w:rFonts w:hint="default"/>
      </w:rPr>
    </w:lvl>
    <w:lvl w:ilvl="2" w:tplc="04090015">
      <w:start w:val="1"/>
      <w:numFmt w:val="upperLetter"/>
      <w:lvlText w:val="%3."/>
      <w:lvlJc w:val="left"/>
      <w:pPr>
        <w:ind w:left="2040" w:hanging="360"/>
      </w:pPr>
      <w:rPr>
        <w:rFonts w:hint="default"/>
      </w:rPr>
    </w:lvl>
    <w:lvl w:ilvl="3" w:tplc="BA7A52BA">
      <w:start w:val="1"/>
      <w:numFmt w:val="decimal"/>
      <w:lvlText w:val="(%4)"/>
      <w:lvlJc w:val="left"/>
      <w:pPr>
        <w:ind w:left="2580" w:hanging="360"/>
      </w:pPr>
      <w:rPr>
        <w:rFonts w:hint="default"/>
      </w:rPr>
    </w:lvl>
    <w:lvl w:ilvl="4" w:tplc="91BC51DE">
      <w:start w:val="1"/>
      <w:numFmt w:val="decimal"/>
      <w:lvlText w:val="%5."/>
      <w:lvlJc w:val="left"/>
      <w:pPr>
        <w:ind w:left="3300" w:hanging="360"/>
      </w:pPr>
      <w:rPr>
        <w:rFonts w:hint="default"/>
      </w:r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235D55D0"/>
    <w:multiLevelType w:val="hybridMultilevel"/>
    <w:tmpl w:val="AC20ECBC"/>
    <w:lvl w:ilvl="0" w:tplc="04090015">
      <w:start w:val="1"/>
      <w:numFmt w:val="upperLetter"/>
      <w:lvlText w:val="%1."/>
      <w:lvlJc w:val="left"/>
      <w:pPr>
        <w:ind w:left="420" w:hanging="360"/>
      </w:pPr>
      <w:rPr>
        <w:rFonts w:hint="default"/>
      </w:rPr>
    </w:lvl>
    <w:lvl w:ilvl="1" w:tplc="704C9AD2">
      <w:start w:val="1"/>
      <w:numFmt w:val="lowerLetter"/>
      <w:lvlText w:val="%2)"/>
      <w:lvlJc w:val="left"/>
      <w:pPr>
        <w:ind w:left="1140" w:hanging="360"/>
      </w:pPr>
      <w:rPr>
        <w:rFonts w:hint="default"/>
      </w:rPr>
    </w:lvl>
    <w:lvl w:ilvl="2" w:tplc="78B8BA34">
      <w:start w:val="1"/>
      <w:numFmt w:val="lowerLetter"/>
      <w:lvlText w:val="%3."/>
      <w:lvlJc w:val="left"/>
      <w:pPr>
        <w:ind w:left="2040" w:hanging="360"/>
      </w:pPr>
      <w:rPr>
        <w:rFonts w:hint="default"/>
      </w:r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3E0879B3"/>
    <w:multiLevelType w:val="multilevel"/>
    <w:tmpl w:val="1A78AF84"/>
    <w:lvl w:ilvl="0">
      <w:start w:val="1"/>
      <w:numFmt w:val="bullet"/>
      <w:lvlText w:val=""/>
      <w:lvlJc w:val="left"/>
      <w:pPr>
        <w:ind w:left="720" w:hanging="360"/>
      </w:pPr>
      <w:rPr>
        <w:rFonts w:ascii="Symbol" w:hAnsi="Symbol" w:hint="default"/>
        <w:sz w:val="32"/>
        <w:szCs w:val="32"/>
      </w:rPr>
    </w:lvl>
    <w:lvl w:ilvl="1">
      <w:start w:val="1"/>
      <w:numFmt w:val="decimal"/>
      <w:isLgl/>
      <w:lvlText w:val="%1.%2."/>
      <w:lvlJc w:val="left"/>
      <w:pPr>
        <w:ind w:left="1440" w:hanging="1080"/>
      </w:pPr>
      <w:rPr>
        <w:rFonts w:hint="default"/>
      </w:rPr>
    </w:lvl>
    <w:lvl w:ilvl="2">
      <w:start w:val="1"/>
      <w:numFmt w:val="upperLetter"/>
      <w:isLgl/>
      <w:lvlText w:val="%1.%2.%3."/>
      <w:lvlJc w:val="left"/>
      <w:pPr>
        <w:ind w:left="1800" w:hanging="1440"/>
      </w:pPr>
      <w:rPr>
        <w:rFonts w:hint="default"/>
      </w:rPr>
    </w:lvl>
    <w:lvl w:ilvl="3">
      <w:start w:val="1"/>
      <w:numFmt w:val="bullet"/>
      <w:lvlText w:val=""/>
      <w:lvlJc w:val="left"/>
      <w:pPr>
        <w:ind w:left="2160" w:hanging="1800"/>
      </w:pPr>
      <w:rPr>
        <w:rFonts w:ascii="Symbol" w:hAnsi="Symbol"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4" w15:restartNumberingAfterBreak="0">
    <w:nsid w:val="484D06F7"/>
    <w:multiLevelType w:val="multilevel"/>
    <w:tmpl w:val="1B40EB5A"/>
    <w:lvl w:ilvl="0">
      <w:start w:val="1"/>
      <w:numFmt w:val="upperLetter"/>
      <w:lvlText w:val="%1."/>
      <w:lvlJc w:val="left"/>
      <w:pPr>
        <w:ind w:left="720" w:hanging="360"/>
      </w:pPr>
      <w:rPr>
        <w:rFonts w:hint="default"/>
        <w:sz w:val="24"/>
        <w:szCs w:val="24"/>
      </w:rPr>
    </w:lvl>
    <w:lvl w:ilvl="1">
      <w:start w:val="1"/>
      <w:numFmt w:val="decimal"/>
      <w:isLgl/>
      <w:lvlText w:val="%1.%2."/>
      <w:lvlJc w:val="left"/>
      <w:pPr>
        <w:ind w:left="1440" w:hanging="1080"/>
      </w:pPr>
      <w:rPr>
        <w:rFonts w:hint="default"/>
      </w:rPr>
    </w:lvl>
    <w:lvl w:ilvl="2">
      <w:start w:val="1"/>
      <w:numFmt w:val="upperLetter"/>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5" w15:restartNumberingAfterBreak="0">
    <w:nsid w:val="4DAE5BF7"/>
    <w:multiLevelType w:val="hybridMultilevel"/>
    <w:tmpl w:val="DA12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A02681"/>
    <w:multiLevelType w:val="hybridMultilevel"/>
    <w:tmpl w:val="DF6E0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CC59F8"/>
    <w:multiLevelType w:val="multilevel"/>
    <w:tmpl w:val="10587270"/>
    <w:lvl w:ilvl="0">
      <w:start w:val="1"/>
      <w:numFmt w:val="decimal"/>
      <w:lvlText w:val="%1."/>
      <w:lvlJc w:val="left"/>
      <w:pPr>
        <w:ind w:left="720" w:hanging="360"/>
      </w:pPr>
      <w:rPr>
        <w:rFonts w:ascii="Times New Roman" w:hAnsi="Times New Roman" w:cs="Times New Roman" w:hint="default"/>
        <w:sz w:val="32"/>
        <w:szCs w:val="32"/>
      </w:rPr>
    </w:lvl>
    <w:lvl w:ilvl="1">
      <w:start w:val="1"/>
      <w:numFmt w:val="decimal"/>
      <w:isLgl/>
      <w:lvlText w:val="%1.%2."/>
      <w:lvlJc w:val="left"/>
      <w:pPr>
        <w:ind w:left="1440" w:hanging="1080"/>
      </w:pPr>
      <w:rPr>
        <w:rFonts w:hint="default"/>
        <w:sz w:val="24"/>
        <w:szCs w:val="24"/>
      </w:rPr>
    </w:lvl>
    <w:lvl w:ilvl="2">
      <w:start w:val="1"/>
      <w:numFmt w:val="upperLetter"/>
      <w:isLgl/>
      <w:lvlText w:val="%1.%2.%3."/>
      <w:lvlJc w:val="left"/>
      <w:pPr>
        <w:ind w:left="1800" w:hanging="1440"/>
      </w:pPr>
      <w:rPr>
        <w:rFonts w:hint="default"/>
        <w:sz w:val="26"/>
        <w:szCs w:val="26"/>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8" w15:restartNumberingAfterBreak="0">
    <w:nsid w:val="67E50067"/>
    <w:multiLevelType w:val="hybridMultilevel"/>
    <w:tmpl w:val="9E02582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5700F506">
      <w:start w:val="1"/>
      <w:numFmt w:val="decimalZero"/>
      <w:lvlText w:val="%5."/>
      <w:lvlJc w:val="left"/>
      <w:pPr>
        <w:ind w:left="3600" w:hanging="360"/>
      </w:pPr>
      <w:rPr>
        <w:rFonts w:ascii="Times New Roman" w:hAnsi="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BA211D"/>
    <w:multiLevelType w:val="hybridMultilevel"/>
    <w:tmpl w:val="2EBEB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A585A47"/>
    <w:multiLevelType w:val="hybridMultilevel"/>
    <w:tmpl w:val="2A20978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764AA1"/>
    <w:multiLevelType w:val="multilevel"/>
    <w:tmpl w:val="6EDEB302"/>
    <w:lvl w:ilvl="0">
      <w:start w:val="1"/>
      <w:numFmt w:val="decimal"/>
      <w:lvlText w:val="%1."/>
      <w:lvlJc w:val="left"/>
      <w:pPr>
        <w:ind w:left="720" w:hanging="360"/>
      </w:pPr>
      <w:rPr>
        <w:rFonts w:ascii="Times New Roman" w:hAnsi="Times New Roman" w:cs="Times New Roman" w:hint="default"/>
        <w:sz w:val="32"/>
        <w:szCs w:val="32"/>
      </w:rPr>
    </w:lvl>
    <w:lvl w:ilvl="1">
      <w:start w:val="1"/>
      <w:numFmt w:val="decimal"/>
      <w:isLgl/>
      <w:lvlText w:val="%1.%2."/>
      <w:lvlJc w:val="left"/>
      <w:pPr>
        <w:ind w:left="1440" w:hanging="1080"/>
      </w:pPr>
      <w:rPr>
        <w:rFonts w:hint="default"/>
      </w:rPr>
    </w:lvl>
    <w:lvl w:ilvl="2">
      <w:start w:val="1"/>
      <w:numFmt w:val="upperLetter"/>
      <w:isLgl/>
      <w:lvlText w:val="%1.%2.%3."/>
      <w:lvlJc w:val="left"/>
      <w:pPr>
        <w:ind w:left="1800" w:hanging="1440"/>
      </w:pPr>
      <w:rPr>
        <w:rFonts w:hint="default"/>
      </w:rPr>
    </w:lvl>
    <w:lvl w:ilvl="3">
      <w:start w:val="1"/>
      <w:numFmt w:val="bullet"/>
      <w:lvlText w:val=""/>
      <w:lvlJc w:val="left"/>
      <w:pPr>
        <w:ind w:left="2160" w:hanging="1800"/>
      </w:pPr>
      <w:rPr>
        <w:rFonts w:ascii="Symbol" w:hAnsi="Symbol"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num w:numId="1">
    <w:abstractNumId w:val="7"/>
  </w:num>
  <w:num w:numId="2">
    <w:abstractNumId w:val="4"/>
  </w:num>
  <w:num w:numId="3">
    <w:abstractNumId w:val="2"/>
  </w:num>
  <w:num w:numId="4">
    <w:abstractNumId w:val="1"/>
  </w:num>
  <w:num w:numId="5">
    <w:abstractNumId w:val="11"/>
  </w:num>
  <w:num w:numId="6">
    <w:abstractNumId w:val="8"/>
  </w:num>
  <w:num w:numId="7">
    <w:abstractNumId w:val="3"/>
  </w:num>
  <w:num w:numId="8">
    <w:abstractNumId w:val="10"/>
  </w:num>
  <w:num w:numId="9">
    <w:abstractNumId w:val="5"/>
  </w:num>
  <w:num w:numId="10">
    <w:abstractNumId w:val="0"/>
  </w:num>
  <w:num w:numId="11">
    <w:abstractNumId w:val="6"/>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DD2"/>
    <w:rsid w:val="000033CC"/>
    <w:rsid w:val="00010FEF"/>
    <w:rsid w:val="000134DA"/>
    <w:rsid w:val="00013A0C"/>
    <w:rsid w:val="000160DE"/>
    <w:rsid w:val="00017703"/>
    <w:rsid w:val="000214A9"/>
    <w:rsid w:val="000217FC"/>
    <w:rsid w:val="000226D3"/>
    <w:rsid w:val="00023D82"/>
    <w:rsid w:val="00024FB5"/>
    <w:rsid w:val="00025186"/>
    <w:rsid w:val="00030875"/>
    <w:rsid w:val="00031A4E"/>
    <w:rsid w:val="00032E6B"/>
    <w:rsid w:val="00034412"/>
    <w:rsid w:val="00035A45"/>
    <w:rsid w:val="0004794C"/>
    <w:rsid w:val="00054516"/>
    <w:rsid w:val="0005515C"/>
    <w:rsid w:val="000558B6"/>
    <w:rsid w:val="000609F0"/>
    <w:rsid w:val="00060F8A"/>
    <w:rsid w:val="00062180"/>
    <w:rsid w:val="00064B43"/>
    <w:rsid w:val="00066AFE"/>
    <w:rsid w:val="00066E54"/>
    <w:rsid w:val="000671D0"/>
    <w:rsid w:val="00071F08"/>
    <w:rsid w:val="000753D2"/>
    <w:rsid w:val="000773D6"/>
    <w:rsid w:val="00081526"/>
    <w:rsid w:val="000B7A36"/>
    <w:rsid w:val="000C474C"/>
    <w:rsid w:val="000C4936"/>
    <w:rsid w:val="000D1487"/>
    <w:rsid w:val="000D2A44"/>
    <w:rsid w:val="000D4857"/>
    <w:rsid w:val="000D6440"/>
    <w:rsid w:val="000E10D5"/>
    <w:rsid w:val="000E1741"/>
    <w:rsid w:val="000E401D"/>
    <w:rsid w:val="000E532A"/>
    <w:rsid w:val="000E5ED6"/>
    <w:rsid w:val="000E5F07"/>
    <w:rsid w:val="000E7DC9"/>
    <w:rsid w:val="000F7860"/>
    <w:rsid w:val="000F7C33"/>
    <w:rsid w:val="0010179D"/>
    <w:rsid w:val="00106F1E"/>
    <w:rsid w:val="001114E8"/>
    <w:rsid w:val="0011440B"/>
    <w:rsid w:val="00114E2E"/>
    <w:rsid w:val="00114E8E"/>
    <w:rsid w:val="00116328"/>
    <w:rsid w:val="001169AB"/>
    <w:rsid w:val="0012671D"/>
    <w:rsid w:val="001268C5"/>
    <w:rsid w:val="00130D81"/>
    <w:rsid w:val="0013261C"/>
    <w:rsid w:val="00137DED"/>
    <w:rsid w:val="001456FC"/>
    <w:rsid w:val="001534AD"/>
    <w:rsid w:val="0015462B"/>
    <w:rsid w:val="00155679"/>
    <w:rsid w:val="00170506"/>
    <w:rsid w:val="00173622"/>
    <w:rsid w:val="00173F9D"/>
    <w:rsid w:val="00175A8C"/>
    <w:rsid w:val="0017643D"/>
    <w:rsid w:val="00176B45"/>
    <w:rsid w:val="0018383E"/>
    <w:rsid w:val="00192533"/>
    <w:rsid w:val="00196022"/>
    <w:rsid w:val="0019774F"/>
    <w:rsid w:val="001A1ACD"/>
    <w:rsid w:val="001A2127"/>
    <w:rsid w:val="001A25A6"/>
    <w:rsid w:val="001A6CB4"/>
    <w:rsid w:val="001B36BB"/>
    <w:rsid w:val="001B3C00"/>
    <w:rsid w:val="001B3D39"/>
    <w:rsid w:val="001B7A3B"/>
    <w:rsid w:val="001C03FC"/>
    <w:rsid w:val="001C43AA"/>
    <w:rsid w:val="001D6440"/>
    <w:rsid w:val="001D69E8"/>
    <w:rsid w:val="001D7689"/>
    <w:rsid w:val="001E2129"/>
    <w:rsid w:val="001F2A3F"/>
    <w:rsid w:val="001F64DA"/>
    <w:rsid w:val="002019D9"/>
    <w:rsid w:val="00201E8C"/>
    <w:rsid w:val="00202802"/>
    <w:rsid w:val="00203356"/>
    <w:rsid w:val="0020398C"/>
    <w:rsid w:val="002067AF"/>
    <w:rsid w:val="00211B13"/>
    <w:rsid w:val="00220FD6"/>
    <w:rsid w:val="00225DA1"/>
    <w:rsid w:val="00231A07"/>
    <w:rsid w:val="0023484D"/>
    <w:rsid w:val="00236F56"/>
    <w:rsid w:val="002423EE"/>
    <w:rsid w:val="002424B8"/>
    <w:rsid w:val="00257EE9"/>
    <w:rsid w:val="00266FE9"/>
    <w:rsid w:val="00267F9F"/>
    <w:rsid w:val="0027080D"/>
    <w:rsid w:val="00270C8C"/>
    <w:rsid w:val="0027327E"/>
    <w:rsid w:val="002750B7"/>
    <w:rsid w:val="002765F2"/>
    <w:rsid w:val="00276723"/>
    <w:rsid w:val="00276C35"/>
    <w:rsid w:val="00286C99"/>
    <w:rsid w:val="00287BE4"/>
    <w:rsid w:val="00293E1C"/>
    <w:rsid w:val="002946A5"/>
    <w:rsid w:val="00295844"/>
    <w:rsid w:val="002A02EB"/>
    <w:rsid w:val="002A0BE1"/>
    <w:rsid w:val="002A22B5"/>
    <w:rsid w:val="002A28BE"/>
    <w:rsid w:val="002A38E7"/>
    <w:rsid w:val="002A42D4"/>
    <w:rsid w:val="002A453A"/>
    <w:rsid w:val="002B1CAB"/>
    <w:rsid w:val="002B24B5"/>
    <w:rsid w:val="002B3C7D"/>
    <w:rsid w:val="002C01AF"/>
    <w:rsid w:val="002C454A"/>
    <w:rsid w:val="002E154B"/>
    <w:rsid w:val="002E265C"/>
    <w:rsid w:val="002E58D5"/>
    <w:rsid w:val="002F0E68"/>
    <w:rsid w:val="002F19EF"/>
    <w:rsid w:val="002F3883"/>
    <w:rsid w:val="002F6845"/>
    <w:rsid w:val="00301DA6"/>
    <w:rsid w:val="00307A14"/>
    <w:rsid w:val="00310035"/>
    <w:rsid w:val="003129FF"/>
    <w:rsid w:val="00313CC7"/>
    <w:rsid w:val="003142C3"/>
    <w:rsid w:val="003276C0"/>
    <w:rsid w:val="00330957"/>
    <w:rsid w:val="00331C27"/>
    <w:rsid w:val="00336667"/>
    <w:rsid w:val="00340AEA"/>
    <w:rsid w:val="00341C71"/>
    <w:rsid w:val="003437A4"/>
    <w:rsid w:val="00343D9E"/>
    <w:rsid w:val="00345B96"/>
    <w:rsid w:val="00347CDB"/>
    <w:rsid w:val="00350A36"/>
    <w:rsid w:val="003520EE"/>
    <w:rsid w:val="0035270E"/>
    <w:rsid w:val="0035323E"/>
    <w:rsid w:val="00356BCE"/>
    <w:rsid w:val="003713F6"/>
    <w:rsid w:val="003721B3"/>
    <w:rsid w:val="00373ACA"/>
    <w:rsid w:val="003743F3"/>
    <w:rsid w:val="0037539A"/>
    <w:rsid w:val="00375BAE"/>
    <w:rsid w:val="00380869"/>
    <w:rsid w:val="003834CB"/>
    <w:rsid w:val="00390C70"/>
    <w:rsid w:val="003935CF"/>
    <w:rsid w:val="00394D87"/>
    <w:rsid w:val="003A4083"/>
    <w:rsid w:val="003A6DC9"/>
    <w:rsid w:val="003A7BDF"/>
    <w:rsid w:val="003C0675"/>
    <w:rsid w:val="003C0E9A"/>
    <w:rsid w:val="003C3639"/>
    <w:rsid w:val="003C6E42"/>
    <w:rsid w:val="003D06EE"/>
    <w:rsid w:val="003D35DE"/>
    <w:rsid w:val="003D5429"/>
    <w:rsid w:val="003D5959"/>
    <w:rsid w:val="003D5A3C"/>
    <w:rsid w:val="003D6034"/>
    <w:rsid w:val="003D7D6A"/>
    <w:rsid w:val="003E19D6"/>
    <w:rsid w:val="003F0F39"/>
    <w:rsid w:val="003F4655"/>
    <w:rsid w:val="003F6880"/>
    <w:rsid w:val="003F68BB"/>
    <w:rsid w:val="00405A9E"/>
    <w:rsid w:val="00411C11"/>
    <w:rsid w:val="004120A6"/>
    <w:rsid w:val="004170DF"/>
    <w:rsid w:val="00420781"/>
    <w:rsid w:val="00423DB1"/>
    <w:rsid w:val="004251DB"/>
    <w:rsid w:val="004252D9"/>
    <w:rsid w:val="00425AD6"/>
    <w:rsid w:val="00427C90"/>
    <w:rsid w:val="00431389"/>
    <w:rsid w:val="00433677"/>
    <w:rsid w:val="004336E8"/>
    <w:rsid w:val="00433ED9"/>
    <w:rsid w:val="00450464"/>
    <w:rsid w:val="0045154C"/>
    <w:rsid w:val="00462388"/>
    <w:rsid w:val="0046544F"/>
    <w:rsid w:val="00470426"/>
    <w:rsid w:val="00472D55"/>
    <w:rsid w:val="00473C8F"/>
    <w:rsid w:val="00476A81"/>
    <w:rsid w:val="00481379"/>
    <w:rsid w:val="00482038"/>
    <w:rsid w:val="00482A58"/>
    <w:rsid w:val="0048416A"/>
    <w:rsid w:val="00486C81"/>
    <w:rsid w:val="0049005E"/>
    <w:rsid w:val="004912C8"/>
    <w:rsid w:val="00492319"/>
    <w:rsid w:val="00494102"/>
    <w:rsid w:val="004A1426"/>
    <w:rsid w:val="004A17B4"/>
    <w:rsid w:val="004A5243"/>
    <w:rsid w:val="004B1A81"/>
    <w:rsid w:val="004C70E8"/>
    <w:rsid w:val="004D05E5"/>
    <w:rsid w:val="004D224D"/>
    <w:rsid w:val="004D349F"/>
    <w:rsid w:val="004D40C6"/>
    <w:rsid w:val="004D5561"/>
    <w:rsid w:val="004D56D4"/>
    <w:rsid w:val="004D758E"/>
    <w:rsid w:val="004E26BB"/>
    <w:rsid w:val="004F1C28"/>
    <w:rsid w:val="004F2F8C"/>
    <w:rsid w:val="004F5643"/>
    <w:rsid w:val="004F7F00"/>
    <w:rsid w:val="005011BF"/>
    <w:rsid w:val="00501389"/>
    <w:rsid w:val="00507EFA"/>
    <w:rsid w:val="00510A6E"/>
    <w:rsid w:val="00511935"/>
    <w:rsid w:val="00516683"/>
    <w:rsid w:val="00517977"/>
    <w:rsid w:val="00532817"/>
    <w:rsid w:val="005375C0"/>
    <w:rsid w:val="0054146B"/>
    <w:rsid w:val="00541E38"/>
    <w:rsid w:val="00542CE6"/>
    <w:rsid w:val="00542E52"/>
    <w:rsid w:val="0054526C"/>
    <w:rsid w:val="00547AA3"/>
    <w:rsid w:val="0055379D"/>
    <w:rsid w:val="00553A63"/>
    <w:rsid w:val="00570F50"/>
    <w:rsid w:val="005762D0"/>
    <w:rsid w:val="00576FBD"/>
    <w:rsid w:val="00582867"/>
    <w:rsid w:val="00585940"/>
    <w:rsid w:val="00593C19"/>
    <w:rsid w:val="00593EFA"/>
    <w:rsid w:val="00594203"/>
    <w:rsid w:val="005975F0"/>
    <w:rsid w:val="005A41EF"/>
    <w:rsid w:val="005A5D8A"/>
    <w:rsid w:val="005A626E"/>
    <w:rsid w:val="005A68D4"/>
    <w:rsid w:val="005A6AE5"/>
    <w:rsid w:val="005B3623"/>
    <w:rsid w:val="005B44F6"/>
    <w:rsid w:val="005B7DD7"/>
    <w:rsid w:val="005C100A"/>
    <w:rsid w:val="005C10A7"/>
    <w:rsid w:val="005C1A42"/>
    <w:rsid w:val="005C3169"/>
    <w:rsid w:val="005C3A26"/>
    <w:rsid w:val="005D2B39"/>
    <w:rsid w:val="005D34B7"/>
    <w:rsid w:val="005D6B5D"/>
    <w:rsid w:val="005E3C25"/>
    <w:rsid w:val="005E4D35"/>
    <w:rsid w:val="005E4D48"/>
    <w:rsid w:val="005E5F02"/>
    <w:rsid w:val="005F3F7A"/>
    <w:rsid w:val="005F4B45"/>
    <w:rsid w:val="005F6361"/>
    <w:rsid w:val="005F66DD"/>
    <w:rsid w:val="005F676A"/>
    <w:rsid w:val="00601F13"/>
    <w:rsid w:val="0060213B"/>
    <w:rsid w:val="00603315"/>
    <w:rsid w:val="00607E71"/>
    <w:rsid w:val="0062261A"/>
    <w:rsid w:val="00623993"/>
    <w:rsid w:val="00626F1D"/>
    <w:rsid w:val="006314CF"/>
    <w:rsid w:val="00635C88"/>
    <w:rsid w:val="00645456"/>
    <w:rsid w:val="00647871"/>
    <w:rsid w:val="006501EA"/>
    <w:rsid w:val="00653C5C"/>
    <w:rsid w:val="00656C1F"/>
    <w:rsid w:val="0066104F"/>
    <w:rsid w:val="006617ED"/>
    <w:rsid w:val="00664574"/>
    <w:rsid w:val="00665378"/>
    <w:rsid w:val="00671137"/>
    <w:rsid w:val="006719A0"/>
    <w:rsid w:val="006736FF"/>
    <w:rsid w:val="00682134"/>
    <w:rsid w:val="00684514"/>
    <w:rsid w:val="00685ABB"/>
    <w:rsid w:val="006914B9"/>
    <w:rsid w:val="00691C24"/>
    <w:rsid w:val="006A0D95"/>
    <w:rsid w:val="006A4F38"/>
    <w:rsid w:val="006B02AF"/>
    <w:rsid w:val="006B18D4"/>
    <w:rsid w:val="006C07AC"/>
    <w:rsid w:val="006C65A0"/>
    <w:rsid w:val="006C7438"/>
    <w:rsid w:val="006D161B"/>
    <w:rsid w:val="006E371A"/>
    <w:rsid w:val="006E5E08"/>
    <w:rsid w:val="006F66B5"/>
    <w:rsid w:val="006F70F0"/>
    <w:rsid w:val="00700DC8"/>
    <w:rsid w:val="00711086"/>
    <w:rsid w:val="00712351"/>
    <w:rsid w:val="00713184"/>
    <w:rsid w:val="00714E37"/>
    <w:rsid w:val="007169ED"/>
    <w:rsid w:val="00721843"/>
    <w:rsid w:val="007267ED"/>
    <w:rsid w:val="007331DE"/>
    <w:rsid w:val="00734A6E"/>
    <w:rsid w:val="00736ABA"/>
    <w:rsid w:val="0074113B"/>
    <w:rsid w:val="00743C06"/>
    <w:rsid w:val="007450AF"/>
    <w:rsid w:val="00746748"/>
    <w:rsid w:val="00751D86"/>
    <w:rsid w:val="00754C1D"/>
    <w:rsid w:val="007559E8"/>
    <w:rsid w:val="00760A1C"/>
    <w:rsid w:val="007611F1"/>
    <w:rsid w:val="00763FAA"/>
    <w:rsid w:val="00765923"/>
    <w:rsid w:val="00767DD8"/>
    <w:rsid w:val="007710AD"/>
    <w:rsid w:val="00772D72"/>
    <w:rsid w:val="0077359C"/>
    <w:rsid w:val="0078031D"/>
    <w:rsid w:val="00782BFE"/>
    <w:rsid w:val="00783370"/>
    <w:rsid w:val="00784220"/>
    <w:rsid w:val="00790443"/>
    <w:rsid w:val="007929AB"/>
    <w:rsid w:val="0079651B"/>
    <w:rsid w:val="007A3B03"/>
    <w:rsid w:val="007A791F"/>
    <w:rsid w:val="007B1585"/>
    <w:rsid w:val="007B20DB"/>
    <w:rsid w:val="007B4315"/>
    <w:rsid w:val="007B5212"/>
    <w:rsid w:val="007B5223"/>
    <w:rsid w:val="007C4619"/>
    <w:rsid w:val="007C7386"/>
    <w:rsid w:val="007C7C8D"/>
    <w:rsid w:val="007D0426"/>
    <w:rsid w:val="007D2343"/>
    <w:rsid w:val="007D38D6"/>
    <w:rsid w:val="007D4479"/>
    <w:rsid w:val="007D596A"/>
    <w:rsid w:val="007D77F6"/>
    <w:rsid w:val="007E0145"/>
    <w:rsid w:val="007E23DA"/>
    <w:rsid w:val="007E2CCF"/>
    <w:rsid w:val="007E49EF"/>
    <w:rsid w:val="007E52E7"/>
    <w:rsid w:val="007E5DAC"/>
    <w:rsid w:val="007F154A"/>
    <w:rsid w:val="007F2A71"/>
    <w:rsid w:val="007F51F2"/>
    <w:rsid w:val="007F6F3C"/>
    <w:rsid w:val="007F7E7D"/>
    <w:rsid w:val="008037F9"/>
    <w:rsid w:val="0080553D"/>
    <w:rsid w:val="00805F0D"/>
    <w:rsid w:val="00815E23"/>
    <w:rsid w:val="00817F1C"/>
    <w:rsid w:val="008202DE"/>
    <w:rsid w:val="0082173A"/>
    <w:rsid w:val="00821F02"/>
    <w:rsid w:val="00823CA5"/>
    <w:rsid w:val="008251A0"/>
    <w:rsid w:val="0082743F"/>
    <w:rsid w:val="00827650"/>
    <w:rsid w:val="00830032"/>
    <w:rsid w:val="00832AAF"/>
    <w:rsid w:val="0083781C"/>
    <w:rsid w:val="00837FDA"/>
    <w:rsid w:val="00841F9F"/>
    <w:rsid w:val="00842DED"/>
    <w:rsid w:val="0085022D"/>
    <w:rsid w:val="008565D4"/>
    <w:rsid w:val="00866298"/>
    <w:rsid w:val="00866BA8"/>
    <w:rsid w:val="0087335C"/>
    <w:rsid w:val="00873795"/>
    <w:rsid w:val="008741A8"/>
    <w:rsid w:val="008804DE"/>
    <w:rsid w:val="00886755"/>
    <w:rsid w:val="008870F2"/>
    <w:rsid w:val="00887E39"/>
    <w:rsid w:val="00894430"/>
    <w:rsid w:val="008A6B67"/>
    <w:rsid w:val="008B1C19"/>
    <w:rsid w:val="008B2A86"/>
    <w:rsid w:val="008C04EE"/>
    <w:rsid w:val="008C2116"/>
    <w:rsid w:val="008C35EC"/>
    <w:rsid w:val="008C5DE5"/>
    <w:rsid w:val="008C6DA9"/>
    <w:rsid w:val="008C6E05"/>
    <w:rsid w:val="008E0930"/>
    <w:rsid w:val="008E28C1"/>
    <w:rsid w:val="008E55AF"/>
    <w:rsid w:val="008E5DAC"/>
    <w:rsid w:val="008F0CFA"/>
    <w:rsid w:val="008F2566"/>
    <w:rsid w:val="00904C0D"/>
    <w:rsid w:val="00905B23"/>
    <w:rsid w:val="0090765F"/>
    <w:rsid w:val="00911B07"/>
    <w:rsid w:val="00911B39"/>
    <w:rsid w:val="00914A37"/>
    <w:rsid w:val="00914B1F"/>
    <w:rsid w:val="0091579B"/>
    <w:rsid w:val="00917233"/>
    <w:rsid w:val="009237B7"/>
    <w:rsid w:val="009250ED"/>
    <w:rsid w:val="00925638"/>
    <w:rsid w:val="00926EA0"/>
    <w:rsid w:val="00937972"/>
    <w:rsid w:val="0094206B"/>
    <w:rsid w:val="00942E9C"/>
    <w:rsid w:val="00961F40"/>
    <w:rsid w:val="00962AF3"/>
    <w:rsid w:val="009646C3"/>
    <w:rsid w:val="0097009E"/>
    <w:rsid w:val="00972B06"/>
    <w:rsid w:val="009757FC"/>
    <w:rsid w:val="00975811"/>
    <w:rsid w:val="00984DCB"/>
    <w:rsid w:val="00984FD8"/>
    <w:rsid w:val="009865F6"/>
    <w:rsid w:val="00994518"/>
    <w:rsid w:val="00996B15"/>
    <w:rsid w:val="009A4A49"/>
    <w:rsid w:val="009A5023"/>
    <w:rsid w:val="009A554E"/>
    <w:rsid w:val="009A5782"/>
    <w:rsid w:val="009B3400"/>
    <w:rsid w:val="009B3749"/>
    <w:rsid w:val="009B4971"/>
    <w:rsid w:val="009C0C22"/>
    <w:rsid w:val="009C35C7"/>
    <w:rsid w:val="009C479D"/>
    <w:rsid w:val="009C7CFD"/>
    <w:rsid w:val="009D347B"/>
    <w:rsid w:val="009E73CE"/>
    <w:rsid w:val="009F1ED2"/>
    <w:rsid w:val="009F43A0"/>
    <w:rsid w:val="009F57BF"/>
    <w:rsid w:val="009F6D97"/>
    <w:rsid w:val="00A01BB9"/>
    <w:rsid w:val="00A04BAF"/>
    <w:rsid w:val="00A056C3"/>
    <w:rsid w:val="00A1668C"/>
    <w:rsid w:val="00A21925"/>
    <w:rsid w:val="00A21FAE"/>
    <w:rsid w:val="00A23D01"/>
    <w:rsid w:val="00A266A8"/>
    <w:rsid w:val="00A3003A"/>
    <w:rsid w:val="00A30BEA"/>
    <w:rsid w:val="00A3734A"/>
    <w:rsid w:val="00A37A0C"/>
    <w:rsid w:val="00A40D3E"/>
    <w:rsid w:val="00A410A9"/>
    <w:rsid w:val="00A410D5"/>
    <w:rsid w:val="00A42D48"/>
    <w:rsid w:val="00A458BC"/>
    <w:rsid w:val="00A47102"/>
    <w:rsid w:val="00A50BC1"/>
    <w:rsid w:val="00A54569"/>
    <w:rsid w:val="00A57782"/>
    <w:rsid w:val="00A60494"/>
    <w:rsid w:val="00A64CE5"/>
    <w:rsid w:val="00A7602D"/>
    <w:rsid w:val="00A87DC2"/>
    <w:rsid w:val="00A943E2"/>
    <w:rsid w:val="00A9532B"/>
    <w:rsid w:val="00AA63C8"/>
    <w:rsid w:val="00AB3E26"/>
    <w:rsid w:val="00AB51F1"/>
    <w:rsid w:val="00AC0630"/>
    <w:rsid w:val="00AC76E3"/>
    <w:rsid w:val="00AC7E23"/>
    <w:rsid w:val="00AD1762"/>
    <w:rsid w:val="00AD312A"/>
    <w:rsid w:val="00AD77A4"/>
    <w:rsid w:val="00AD79A4"/>
    <w:rsid w:val="00AD7CC9"/>
    <w:rsid w:val="00AE2219"/>
    <w:rsid w:val="00AE43BB"/>
    <w:rsid w:val="00AE5C55"/>
    <w:rsid w:val="00AE7DD2"/>
    <w:rsid w:val="00AF442F"/>
    <w:rsid w:val="00AF53D3"/>
    <w:rsid w:val="00AF616D"/>
    <w:rsid w:val="00AF6CC0"/>
    <w:rsid w:val="00AF779A"/>
    <w:rsid w:val="00B04C2F"/>
    <w:rsid w:val="00B070FC"/>
    <w:rsid w:val="00B139B4"/>
    <w:rsid w:val="00B15529"/>
    <w:rsid w:val="00B16793"/>
    <w:rsid w:val="00B20616"/>
    <w:rsid w:val="00B2395B"/>
    <w:rsid w:val="00B31EE5"/>
    <w:rsid w:val="00B32AB9"/>
    <w:rsid w:val="00B34E82"/>
    <w:rsid w:val="00B34E96"/>
    <w:rsid w:val="00B36564"/>
    <w:rsid w:val="00B44272"/>
    <w:rsid w:val="00B45C41"/>
    <w:rsid w:val="00B46780"/>
    <w:rsid w:val="00B6119A"/>
    <w:rsid w:val="00B62616"/>
    <w:rsid w:val="00B64E5F"/>
    <w:rsid w:val="00B7183C"/>
    <w:rsid w:val="00B719C2"/>
    <w:rsid w:val="00B7232A"/>
    <w:rsid w:val="00B725AD"/>
    <w:rsid w:val="00B73C76"/>
    <w:rsid w:val="00B90CCF"/>
    <w:rsid w:val="00B90EF6"/>
    <w:rsid w:val="00B92645"/>
    <w:rsid w:val="00B934F6"/>
    <w:rsid w:val="00B93667"/>
    <w:rsid w:val="00BA0FB1"/>
    <w:rsid w:val="00BA1323"/>
    <w:rsid w:val="00BA1E52"/>
    <w:rsid w:val="00BA268D"/>
    <w:rsid w:val="00BB11BD"/>
    <w:rsid w:val="00BB2FC7"/>
    <w:rsid w:val="00BB6E4F"/>
    <w:rsid w:val="00BB723A"/>
    <w:rsid w:val="00BC4546"/>
    <w:rsid w:val="00BC4DD8"/>
    <w:rsid w:val="00BC69E6"/>
    <w:rsid w:val="00BD0E7D"/>
    <w:rsid w:val="00BD2410"/>
    <w:rsid w:val="00BD5301"/>
    <w:rsid w:val="00BD59DB"/>
    <w:rsid w:val="00BD76F2"/>
    <w:rsid w:val="00BE3B07"/>
    <w:rsid w:val="00BE3BEA"/>
    <w:rsid w:val="00BE538C"/>
    <w:rsid w:val="00BE6F5D"/>
    <w:rsid w:val="00BF169A"/>
    <w:rsid w:val="00BF3BC1"/>
    <w:rsid w:val="00BF7E8E"/>
    <w:rsid w:val="00C01E8E"/>
    <w:rsid w:val="00C01F56"/>
    <w:rsid w:val="00C02560"/>
    <w:rsid w:val="00C028C2"/>
    <w:rsid w:val="00C03F74"/>
    <w:rsid w:val="00C10850"/>
    <w:rsid w:val="00C10D61"/>
    <w:rsid w:val="00C14813"/>
    <w:rsid w:val="00C14EB3"/>
    <w:rsid w:val="00C151CA"/>
    <w:rsid w:val="00C16618"/>
    <w:rsid w:val="00C16982"/>
    <w:rsid w:val="00C16FFF"/>
    <w:rsid w:val="00C236C5"/>
    <w:rsid w:val="00C2399D"/>
    <w:rsid w:val="00C25A7F"/>
    <w:rsid w:val="00C3008C"/>
    <w:rsid w:val="00C31F99"/>
    <w:rsid w:val="00C320A4"/>
    <w:rsid w:val="00C3471F"/>
    <w:rsid w:val="00C352C3"/>
    <w:rsid w:val="00C35648"/>
    <w:rsid w:val="00C35FAB"/>
    <w:rsid w:val="00C36FAF"/>
    <w:rsid w:val="00C378F5"/>
    <w:rsid w:val="00C40BAB"/>
    <w:rsid w:val="00C41311"/>
    <w:rsid w:val="00C45A2C"/>
    <w:rsid w:val="00C47CDF"/>
    <w:rsid w:val="00C51236"/>
    <w:rsid w:val="00C52C40"/>
    <w:rsid w:val="00C54E80"/>
    <w:rsid w:val="00C54F03"/>
    <w:rsid w:val="00C55C5F"/>
    <w:rsid w:val="00C55CDA"/>
    <w:rsid w:val="00C561B9"/>
    <w:rsid w:val="00C61DA8"/>
    <w:rsid w:val="00C62129"/>
    <w:rsid w:val="00C6396B"/>
    <w:rsid w:val="00C65B73"/>
    <w:rsid w:val="00C67BB1"/>
    <w:rsid w:val="00C700FF"/>
    <w:rsid w:val="00C77895"/>
    <w:rsid w:val="00C77F0E"/>
    <w:rsid w:val="00C802F1"/>
    <w:rsid w:val="00C84262"/>
    <w:rsid w:val="00C85FE2"/>
    <w:rsid w:val="00C94EE9"/>
    <w:rsid w:val="00C96D1E"/>
    <w:rsid w:val="00C96E9A"/>
    <w:rsid w:val="00CB1F5A"/>
    <w:rsid w:val="00CB7610"/>
    <w:rsid w:val="00CB79E1"/>
    <w:rsid w:val="00CC44A0"/>
    <w:rsid w:val="00CC4DDD"/>
    <w:rsid w:val="00CD2929"/>
    <w:rsid w:val="00CE259F"/>
    <w:rsid w:val="00CE26DC"/>
    <w:rsid w:val="00CE648C"/>
    <w:rsid w:val="00CF7978"/>
    <w:rsid w:val="00D0303F"/>
    <w:rsid w:val="00D07680"/>
    <w:rsid w:val="00D132A4"/>
    <w:rsid w:val="00D16C38"/>
    <w:rsid w:val="00D17BE4"/>
    <w:rsid w:val="00D200CC"/>
    <w:rsid w:val="00D204E1"/>
    <w:rsid w:val="00D2672C"/>
    <w:rsid w:val="00D3321F"/>
    <w:rsid w:val="00D35B67"/>
    <w:rsid w:val="00D35EAF"/>
    <w:rsid w:val="00D42ACB"/>
    <w:rsid w:val="00D46618"/>
    <w:rsid w:val="00D46A81"/>
    <w:rsid w:val="00D52F42"/>
    <w:rsid w:val="00D52FDB"/>
    <w:rsid w:val="00D53424"/>
    <w:rsid w:val="00D54DC0"/>
    <w:rsid w:val="00D561D7"/>
    <w:rsid w:val="00D61241"/>
    <w:rsid w:val="00D624E8"/>
    <w:rsid w:val="00D65BD9"/>
    <w:rsid w:val="00D70582"/>
    <w:rsid w:val="00D70A62"/>
    <w:rsid w:val="00D70BFA"/>
    <w:rsid w:val="00D7314E"/>
    <w:rsid w:val="00D733E4"/>
    <w:rsid w:val="00D75A1E"/>
    <w:rsid w:val="00D75C85"/>
    <w:rsid w:val="00D81522"/>
    <w:rsid w:val="00D8167A"/>
    <w:rsid w:val="00D85473"/>
    <w:rsid w:val="00D85510"/>
    <w:rsid w:val="00D8658B"/>
    <w:rsid w:val="00D86B3B"/>
    <w:rsid w:val="00D91D83"/>
    <w:rsid w:val="00DA1E46"/>
    <w:rsid w:val="00DA49A0"/>
    <w:rsid w:val="00DA7041"/>
    <w:rsid w:val="00DB3E95"/>
    <w:rsid w:val="00DB57D9"/>
    <w:rsid w:val="00DB6277"/>
    <w:rsid w:val="00DB6420"/>
    <w:rsid w:val="00DC37C9"/>
    <w:rsid w:val="00DC37D1"/>
    <w:rsid w:val="00DC5AA9"/>
    <w:rsid w:val="00DD0373"/>
    <w:rsid w:val="00DD0D2C"/>
    <w:rsid w:val="00DD2404"/>
    <w:rsid w:val="00DD3F0C"/>
    <w:rsid w:val="00DE2161"/>
    <w:rsid w:val="00DE38E5"/>
    <w:rsid w:val="00DE5053"/>
    <w:rsid w:val="00DE64FA"/>
    <w:rsid w:val="00DF2AED"/>
    <w:rsid w:val="00DF4599"/>
    <w:rsid w:val="00DF469B"/>
    <w:rsid w:val="00DF4FB5"/>
    <w:rsid w:val="00DF7573"/>
    <w:rsid w:val="00E02DD4"/>
    <w:rsid w:val="00E03EC0"/>
    <w:rsid w:val="00E04D27"/>
    <w:rsid w:val="00E05BB4"/>
    <w:rsid w:val="00E11BF2"/>
    <w:rsid w:val="00E1728F"/>
    <w:rsid w:val="00E20042"/>
    <w:rsid w:val="00E22004"/>
    <w:rsid w:val="00E22756"/>
    <w:rsid w:val="00E254AB"/>
    <w:rsid w:val="00E27A6E"/>
    <w:rsid w:val="00E34602"/>
    <w:rsid w:val="00E37A0C"/>
    <w:rsid w:val="00E46267"/>
    <w:rsid w:val="00E46365"/>
    <w:rsid w:val="00E46F36"/>
    <w:rsid w:val="00E51D33"/>
    <w:rsid w:val="00E575D1"/>
    <w:rsid w:val="00E62710"/>
    <w:rsid w:val="00E6354A"/>
    <w:rsid w:val="00E64A16"/>
    <w:rsid w:val="00E723A9"/>
    <w:rsid w:val="00E74F9D"/>
    <w:rsid w:val="00E858B3"/>
    <w:rsid w:val="00E87402"/>
    <w:rsid w:val="00E90813"/>
    <w:rsid w:val="00E963DD"/>
    <w:rsid w:val="00EA14C5"/>
    <w:rsid w:val="00EA3EF4"/>
    <w:rsid w:val="00EA60C6"/>
    <w:rsid w:val="00EA61C5"/>
    <w:rsid w:val="00EA6D92"/>
    <w:rsid w:val="00EB27EA"/>
    <w:rsid w:val="00EB28E7"/>
    <w:rsid w:val="00EB3F1A"/>
    <w:rsid w:val="00EB6C5C"/>
    <w:rsid w:val="00EC4AAF"/>
    <w:rsid w:val="00EC565F"/>
    <w:rsid w:val="00EC711A"/>
    <w:rsid w:val="00EC7D29"/>
    <w:rsid w:val="00ED0FB3"/>
    <w:rsid w:val="00ED195F"/>
    <w:rsid w:val="00ED5123"/>
    <w:rsid w:val="00ED600C"/>
    <w:rsid w:val="00ED7C25"/>
    <w:rsid w:val="00EE1676"/>
    <w:rsid w:val="00EE3673"/>
    <w:rsid w:val="00EE3A72"/>
    <w:rsid w:val="00EE6843"/>
    <w:rsid w:val="00EF00B8"/>
    <w:rsid w:val="00EF0A42"/>
    <w:rsid w:val="00EF311E"/>
    <w:rsid w:val="00EF3332"/>
    <w:rsid w:val="00EF4EDA"/>
    <w:rsid w:val="00F023D0"/>
    <w:rsid w:val="00F02864"/>
    <w:rsid w:val="00F05582"/>
    <w:rsid w:val="00F1113C"/>
    <w:rsid w:val="00F13A85"/>
    <w:rsid w:val="00F16AE5"/>
    <w:rsid w:val="00F2202F"/>
    <w:rsid w:val="00F23450"/>
    <w:rsid w:val="00F27B27"/>
    <w:rsid w:val="00F31980"/>
    <w:rsid w:val="00F3374E"/>
    <w:rsid w:val="00F40CD1"/>
    <w:rsid w:val="00F46C82"/>
    <w:rsid w:val="00F47DFB"/>
    <w:rsid w:val="00F47E65"/>
    <w:rsid w:val="00F500CB"/>
    <w:rsid w:val="00F53692"/>
    <w:rsid w:val="00F54867"/>
    <w:rsid w:val="00F63646"/>
    <w:rsid w:val="00F72530"/>
    <w:rsid w:val="00F7275B"/>
    <w:rsid w:val="00F823F4"/>
    <w:rsid w:val="00F858B8"/>
    <w:rsid w:val="00F85C9E"/>
    <w:rsid w:val="00F8792B"/>
    <w:rsid w:val="00F97029"/>
    <w:rsid w:val="00FA386E"/>
    <w:rsid w:val="00FB2889"/>
    <w:rsid w:val="00FB4CFC"/>
    <w:rsid w:val="00FB6759"/>
    <w:rsid w:val="00FC02FE"/>
    <w:rsid w:val="00FC0964"/>
    <w:rsid w:val="00FC18C8"/>
    <w:rsid w:val="00FC1F10"/>
    <w:rsid w:val="00FC7D1E"/>
    <w:rsid w:val="00FD4041"/>
    <w:rsid w:val="00FD53F4"/>
    <w:rsid w:val="00FE071F"/>
    <w:rsid w:val="00FE4315"/>
    <w:rsid w:val="00FF182D"/>
    <w:rsid w:val="00FF51A6"/>
    <w:rsid w:val="00FF67E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AFB32"/>
  <w15:docId w15:val="{7D54A26C-250D-4928-B90D-87C356A97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B9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E254AB"/>
    <w:pPr>
      <w:keepNext/>
      <w:keepLines/>
      <w:spacing w:before="480" w:after="0"/>
      <w:jc w:val="center"/>
      <w:outlineLvl w:val="0"/>
    </w:pPr>
    <w:rPr>
      <w:rFonts w:eastAsiaTheme="majorEastAsia" w:cstheme="majorBidi"/>
      <w:b/>
      <w:bCs/>
      <w:color w:val="0070C0"/>
      <w:sz w:val="32"/>
      <w:szCs w:val="25"/>
    </w:rPr>
  </w:style>
  <w:style w:type="paragraph" w:styleId="Heading2">
    <w:name w:val="heading 2"/>
    <w:basedOn w:val="TOC2"/>
    <w:next w:val="Normal"/>
    <w:link w:val="Heading2Char"/>
    <w:uiPriority w:val="9"/>
    <w:unhideWhenUsed/>
    <w:qFormat/>
    <w:rsid w:val="009646C3"/>
    <w:pPr>
      <w:tabs>
        <w:tab w:val="left" w:pos="880"/>
        <w:tab w:val="right" w:leader="dot" w:pos="9740"/>
      </w:tabs>
      <w:outlineLvl w:val="1"/>
    </w:pPr>
    <w:rPr>
      <w:noProof/>
      <w:shd w:val="clear" w:color="auto" w:fill="FFFFFF"/>
    </w:rPr>
  </w:style>
  <w:style w:type="paragraph" w:styleId="Heading3">
    <w:name w:val="heading 3"/>
    <w:basedOn w:val="Normal"/>
    <w:next w:val="Normal"/>
    <w:link w:val="Heading3Char"/>
    <w:uiPriority w:val="9"/>
    <w:unhideWhenUsed/>
    <w:qFormat/>
    <w:rsid w:val="00AC7E23"/>
    <w:pPr>
      <w:keepNext/>
      <w:keepLines/>
      <w:spacing w:before="200" w:after="0"/>
      <w:outlineLvl w:val="2"/>
    </w:pPr>
    <w:rPr>
      <w:rFonts w:eastAsiaTheme="majorEastAsia" w:cstheme="majorBidi"/>
      <w:b/>
      <w:bCs/>
      <w:sz w:val="26"/>
      <w:u w:val="single"/>
    </w:rPr>
  </w:style>
  <w:style w:type="paragraph" w:styleId="Heading4">
    <w:name w:val="heading 4"/>
    <w:basedOn w:val="Normal"/>
    <w:next w:val="Normal"/>
    <w:link w:val="Heading4Char"/>
    <w:uiPriority w:val="9"/>
    <w:unhideWhenUsed/>
    <w:qFormat/>
    <w:rsid w:val="00E27A6E"/>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DD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E7DD2"/>
    <w:rPr>
      <w:rFonts w:ascii="Tahoma" w:hAnsi="Tahoma" w:cs="Mangal"/>
      <w:sz w:val="16"/>
      <w:szCs w:val="14"/>
    </w:rPr>
  </w:style>
  <w:style w:type="paragraph" w:styleId="ListParagraph">
    <w:name w:val="List Paragraph"/>
    <w:basedOn w:val="Normal"/>
    <w:uiPriority w:val="34"/>
    <w:qFormat/>
    <w:rsid w:val="00AE7DD2"/>
    <w:pPr>
      <w:ind w:left="720"/>
      <w:contextualSpacing/>
    </w:pPr>
  </w:style>
  <w:style w:type="paragraph" w:styleId="Header">
    <w:name w:val="header"/>
    <w:basedOn w:val="Normal"/>
    <w:link w:val="HeaderChar"/>
    <w:uiPriority w:val="99"/>
    <w:unhideWhenUsed/>
    <w:rsid w:val="000344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412"/>
  </w:style>
  <w:style w:type="paragraph" w:styleId="Footer">
    <w:name w:val="footer"/>
    <w:basedOn w:val="Normal"/>
    <w:link w:val="FooterChar"/>
    <w:uiPriority w:val="99"/>
    <w:unhideWhenUsed/>
    <w:rsid w:val="000344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412"/>
  </w:style>
  <w:style w:type="character" w:customStyle="1" w:styleId="Heading1Char">
    <w:name w:val="Heading 1 Char"/>
    <w:basedOn w:val="DefaultParagraphFont"/>
    <w:link w:val="Heading1"/>
    <w:uiPriority w:val="9"/>
    <w:rsid w:val="00E254AB"/>
    <w:rPr>
      <w:rFonts w:ascii="Times New Roman" w:eastAsiaTheme="majorEastAsia" w:hAnsi="Times New Roman" w:cstheme="majorBidi"/>
      <w:b/>
      <w:bCs/>
      <w:color w:val="0070C0"/>
      <w:sz w:val="32"/>
      <w:szCs w:val="25"/>
    </w:rPr>
  </w:style>
  <w:style w:type="character" w:customStyle="1" w:styleId="Heading2Char">
    <w:name w:val="Heading 2 Char"/>
    <w:basedOn w:val="DefaultParagraphFont"/>
    <w:link w:val="Heading2"/>
    <w:uiPriority w:val="9"/>
    <w:rsid w:val="009646C3"/>
    <w:rPr>
      <w:rFonts w:ascii="Times New Roman" w:hAnsi="Times New Roman"/>
      <w:b/>
      <w:noProof/>
      <w:sz w:val="24"/>
    </w:rPr>
  </w:style>
  <w:style w:type="character" w:customStyle="1" w:styleId="Heading3Char">
    <w:name w:val="Heading 3 Char"/>
    <w:basedOn w:val="DefaultParagraphFont"/>
    <w:link w:val="Heading3"/>
    <w:uiPriority w:val="9"/>
    <w:rsid w:val="00AC7E23"/>
    <w:rPr>
      <w:rFonts w:ascii="Times New Roman" w:eastAsiaTheme="majorEastAsia" w:hAnsi="Times New Roman" w:cstheme="majorBidi"/>
      <w:b/>
      <w:bCs/>
      <w:sz w:val="26"/>
      <w:u w:val="single"/>
    </w:rPr>
  </w:style>
  <w:style w:type="paragraph" w:styleId="TOCHeading">
    <w:name w:val="TOC Heading"/>
    <w:basedOn w:val="Heading1"/>
    <w:next w:val="Normal"/>
    <w:uiPriority w:val="39"/>
    <w:unhideWhenUsed/>
    <w:qFormat/>
    <w:rsid w:val="002423EE"/>
    <w:pPr>
      <w:spacing w:line="276" w:lineRule="auto"/>
      <w:jc w:val="left"/>
      <w:outlineLvl w:val="9"/>
    </w:pPr>
    <w:rPr>
      <w:rFonts w:asciiTheme="majorHAnsi" w:hAnsiTheme="majorHAnsi"/>
      <w:color w:val="365F91" w:themeColor="accent1" w:themeShade="BF"/>
      <w:sz w:val="28"/>
      <w:szCs w:val="28"/>
      <w:lang w:val="en-US" w:eastAsia="ja-JP" w:bidi="ar-SA"/>
    </w:rPr>
  </w:style>
  <w:style w:type="paragraph" w:styleId="TOC1">
    <w:name w:val="toc 1"/>
    <w:basedOn w:val="Normal"/>
    <w:next w:val="Normal"/>
    <w:autoRedefine/>
    <w:uiPriority w:val="39"/>
    <w:unhideWhenUsed/>
    <w:rsid w:val="00267F9F"/>
    <w:pPr>
      <w:tabs>
        <w:tab w:val="right" w:leader="dot" w:pos="9016"/>
      </w:tabs>
      <w:spacing w:after="100"/>
      <w:jc w:val="center"/>
    </w:pPr>
    <w:rPr>
      <w:b/>
    </w:rPr>
  </w:style>
  <w:style w:type="character" w:styleId="Hyperlink">
    <w:name w:val="Hyperlink"/>
    <w:basedOn w:val="DefaultParagraphFont"/>
    <w:uiPriority w:val="99"/>
    <w:unhideWhenUsed/>
    <w:rsid w:val="002423EE"/>
    <w:rPr>
      <w:color w:val="0000FF" w:themeColor="hyperlink"/>
      <w:u w:val="single"/>
    </w:rPr>
  </w:style>
  <w:style w:type="table" w:styleId="TableGrid">
    <w:name w:val="Table Grid"/>
    <w:basedOn w:val="TableNormal"/>
    <w:uiPriority w:val="59"/>
    <w:rsid w:val="00491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A38E7"/>
    <w:pPr>
      <w:spacing w:after="100"/>
      <w:ind w:left="240"/>
    </w:pPr>
    <w:rPr>
      <w:b/>
    </w:rPr>
  </w:style>
  <w:style w:type="paragraph" w:styleId="TOC3">
    <w:name w:val="toc 3"/>
    <w:basedOn w:val="Normal"/>
    <w:next w:val="Normal"/>
    <w:autoRedefine/>
    <w:uiPriority w:val="39"/>
    <w:unhideWhenUsed/>
    <w:rsid w:val="002A38E7"/>
    <w:pPr>
      <w:spacing w:after="100"/>
      <w:ind w:left="480"/>
    </w:pPr>
    <w:rPr>
      <w:i/>
    </w:rPr>
  </w:style>
  <w:style w:type="paragraph" w:styleId="NoSpacing">
    <w:name w:val="No Spacing"/>
    <w:uiPriority w:val="1"/>
    <w:qFormat/>
    <w:rsid w:val="00231A07"/>
    <w:pPr>
      <w:spacing w:after="0" w:line="240" w:lineRule="auto"/>
      <w:jc w:val="both"/>
    </w:pPr>
    <w:rPr>
      <w:rFonts w:ascii="Times New Roman" w:hAnsi="Times New Roman"/>
      <w:sz w:val="24"/>
    </w:rPr>
  </w:style>
  <w:style w:type="paragraph" w:styleId="Caption">
    <w:name w:val="caption"/>
    <w:basedOn w:val="Normal"/>
    <w:next w:val="Normal"/>
    <w:uiPriority w:val="35"/>
    <w:unhideWhenUsed/>
    <w:qFormat/>
    <w:rsid w:val="005F4B45"/>
    <w:pPr>
      <w:spacing w:line="240" w:lineRule="auto"/>
    </w:pPr>
    <w:rPr>
      <w:b/>
      <w:bCs/>
      <w:color w:val="4F81BD" w:themeColor="accent1"/>
      <w:sz w:val="18"/>
      <w:szCs w:val="16"/>
    </w:rPr>
  </w:style>
  <w:style w:type="table" w:customStyle="1" w:styleId="TableGrid1">
    <w:name w:val="Table Grid1"/>
    <w:basedOn w:val="TableNormal"/>
    <w:next w:val="TableGrid"/>
    <w:uiPriority w:val="59"/>
    <w:rsid w:val="00E03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27A6E"/>
    <w:rPr>
      <w:rFonts w:ascii="Times New Roman" w:eastAsiaTheme="majorEastAsia" w:hAnsi="Times New Roman" w:cstheme="majorBidi"/>
      <w:b/>
      <w:bCs/>
      <w:iCs/>
      <w:sz w:val="24"/>
    </w:rPr>
  </w:style>
  <w:style w:type="character" w:styleId="CommentReference">
    <w:name w:val="annotation reference"/>
    <w:basedOn w:val="DefaultParagraphFont"/>
    <w:uiPriority w:val="99"/>
    <w:semiHidden/>
    <w:unhideWhenUsed/>
    <w:rsid w:val="00EF311E"/>
    <w:rPr>
      <w:sz w:val="16"/>
      <w:szCs w:val="16"/>
    </w:rPr>
  </w:style>
  <w:style w:type="paragraph" w:styleId="CommentText">
    <w:name w:val="annotation text"/>
    <w:basedOn w:val="Normal"/>
    <w:link w:val="CommentTextChar"/>
    <w:uiPriority w:val="99"/>
    <w:semiHidden/>
    <w:unhideWhenUsed/>
    <w:rsid w:val="00EF311E"/>
    <w:pPr>
      <w:spacing w:line="240" w:lineRule="auto"/>
    </w:pPr>
    <w:rPr>
      <w:sz w:val="20"/>
      <w:szCs w:val="18"/>
    </w:rPr>
  </w:style>
  <w:style w:type="character" w:customStyle="1" w:styleId="CommentTextChar">
    <w:name w:val="Comment Text Char"/>
    <w:basedOn w:val="DefaultParagraphFont"/>
    <w:link w:val="CommentText"/>
    <w:uiPriority w:val="99"/>
    <w:semiHidden/>
    <w:rsid w:val="00EF311E"/>
    <w:rPr>
      <w:rFonts w:ascii="Times New Roman" w:hAnsi="Times New Roman"/>
      <w:sz w:val="20"/>
      <w:szCs w:val="18"/>
    </w:rPr>
  </w:style>
  <w:style w:type="paragraph" w:styleId="CommentSubject">
    <w:name w:val="annotation subject"/>
    <w:basedOn w:val="CommentText"/>
    <w:next w:val="CommentText"/>
    <w:link w:val="CommentSubjectChar"/>
    <w:uiPriority w:val="99"/>
    <w:semiHidden/>
    <w:unhideWhenUsed/>
    <w:rsid w:val="00EF311E"/>
    <w:rPr>
      <w:b/>
      <w:bCs/>
    </w:rPr>
  </w:style>
  <w:style w:type="character" w:customStyle="1" w:styleId="CommentSubjectChar">
    <w:name w:val="Comment Subject Char"/>
    <w:basedOn w:val="CommentTextChar"/>
    <w:link w:val="CommentSubject"/>
    <w:uiPriority w:val="99"/>
    <w:semiHidden/>
    <w:rsid w:val="00EF311E"/>
    <w:rPr>
      <w:rFonts w:ascii="Times New Roman" w:hAnsi="Times New Roman"/>
      <w:b/>
      <w:bCs/>
      <w:sz w:val="20"/>
      <w:szCs w:val="18"/>
    </w:rPr>
  </w:style>
  <w:style w:type="paragraph" w:styleId="BodyText">
    <w:name w:val="Body Text"/>
    <w:basedOn w:val="Normal"/>
    <w:link w:val="BodyTextChar"/>
    <w:uiPriority w:val="99"/>
    <w:semiHidden/>
    <w:unhideWhenUsed/>
    <w:rsid w:val="00301DA6"/>
    <w:pPr>
      <w:spacing w:after="120"/>
    </w:pPr>
  </w:style>
  <w:style w:type="character" w:customStyle="1" w:styleId="BodyTextChar">
    <w:name w:val="Body Text Char"/>
    <w:basedOn w:val="DefaultParagraphFont"/>
    <w:link w:val="BodyText"/>
    <w:uiPriority w:val="99"/>
    <w:semiHidden/>
    <w:rsid w:val="00301DA6"/>
    <w:rPr>
      <w:rFonts w:ascii="Times New Roman" w:hAnsi="Times New Roman"/>
      <w:sz w:val="24"/>
    </w:rPr>
  </w:style>
  <w:style w:type="paragraph" w:customStyle="1" w:styleId="TableParagraph">
    <w:name w:val="Table Paragraph"/>
    <w:basedOn w:val="Normal"/>
    <w:uiPriority w:val="1"/>
    <w:qFormat/>
    <w:rsid w:val="00EE1676"/>
    <w:pPr>
      <w:widowControl w:val="0"/>
      <w:autoSpaceDE w:val="0"/>
      <w:autoSpaceDN w:val="0"/>
      <w:spacing w:after="0" w:line="275" w:lineRule="exact"/>
      <w:ind w:left="110"/>
      <w:jc w:val="left"/>
    </w:pPr>
    <w:rPr>
      <w:rFonts w:eastAsia="Times New Roman" w:cs="Times New Roman"/>
      <w:sz w:val="22"/>
      <w:szCs w:val="22"/>
      <w:lang w:val="en-US" w:bidi="ar-SA"/>
    </w:rPr>
  </w:style>
  <w:style w:type="paragraph" w:styleId="Title">
    <w:name w:val="Title"/>
    <w:basedOn w:val="Normal"/>
    <w:next w:val="Normal"/>
    <w:link w:val="TitleChar"/>
    <w:uiPriority w:val="10"/>
    <w:qFormat/>
    <w:rsid w:val="00714E37"/>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714E37"/>
    <w:rPr>
      <w:rFonts w:asciiTheme="majorHAnsi" w:eastAsiaTheme="majorEastAsia" w:hAnsiTheme="majorHAnsi" w:cstheme="majorBidi"/>
      <w:spacing w:val="-10"/>
      <w:kern w:val="28"/>
      <w:sz w:val="56"/>
      <w:szCs w:val="50"/>
    </w:rPr>
  </w:style>
  <w:style w:type="paragraph" w:styleId="NormalWeb">
    <w:name w:val="Normal (Web)"/>
    <w:basedOn w:val="Normal"/>
    <w:uiPriority w:val="99"/>
    <w:semiHidden/>
    <w:unhideWhenUsed/>
    <w:rsid w:val="00714E37"/>
    <w:pPr>
      <w:spacing w:before="100" w:beforeAutospacing="1" w:after="100" w:afterAutospacing="1" w:line="240" w:lineRule="auto"/>
      <w:jc w:val="left"/>
    </w:pPr>
    <w:rPr>
      <w:rFonts w:eastAsia="Times New Roman" w:cs="Times New Roman"/>
      <w:szCs w:val="24"/>
      <w:lang w:eastAsia="en-IN" w:bidi="ar-SA"/>
    </w:rPr>
  </w:style>
  <w:style w:type="paragraph" w:customStyle="1" w:styleId="Body">
    <w:name w:val="Body"/>
    <w:basedOn w:val="Normal"/>
    <w:link w:val="BodyChar"/>
    <w:qFormat/>
    <w:rsid w:val="00D85473"/>
    <w:pPr>
      <w:spacing w:line="312" w:lineRule="auto"/>
    </w:pPr>
    <w:rPr>
      <w:rFonts w:cs="Times New Roman"/>
      <w:szCs w:val="22"/>
      <w:lang w:bidi="ar-SA"/>
    </w:rPr>
  </w:style>
  <w:style w:type="character" w:customStyle="1" w:styleId="BodyChar">
    <w:name w:val="Body Char"/>
    <w:basedOn w:val="DefaultParagraphFont"/>
    <w:link w:val="Body"/>
    <w:rsid w:val="00D85473"/>
    <w:rPr>
      <w:rFonts w:ascii="Times New Roman" w:hAnsi="Times New Roman" w:cs="Times New Roman"/>
      <w:sz w:val="24"/>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33938">
      <w:bodyDiv w:val="1"/>
      <w:marLeft w:val="0"/>
      <w:marRight w:val="0"/>
      <w:marTop w:val="0"/>
      <w:marBottom w:val="0"/>
      <w:divBdr>
        <w:top w:val="none" w:sz="0" w:space="0" w:color="auto"/>
        <w:left w:val="none" w:sz="0" w:space="0" w:color="auto"/>
        <w:bottom w:val="none" w:sz="0" w:space="0" w:color="auto"/>
        <w:right w:val="none" w:sz="0" w:space="0" w:color="auto"/>
      </w:divBdr>
      <w:divsChild>
        <w:div w:id="517814003">
          <w:marLeft w:val="0"/>
          <w:marRight w:val="0"/>
          <w:marTop w:val="0"/>
          <w:marBottom w:val="0"/>
          <w:divBdr>
            <w:top w:val="none" w:sz="0" w:space="0" w:color="auto"/>
            <w:left w:val="none" w:sz="0" w:space="0" w:color="auto"/>
            <w:bottom w:val="none" w:sz="0" w:space="0" w:color="auto"/>
            <w:right w:val="none" w:sz="0" w:space="0" w:color="auto"/>
          </w:divBdr>
        </w:div>
        <w:div w:id="334308459">
          <w:marLeft w:val="0"/>
          <w:marRight w:val="0"/>
          <w:marTop w:val="0"/>
          <w:marBottom w:val="0"/>
          <w:divBdr>
            <w:top w:val="none" w:sz="0" w:space="0" w:color="auto"/>
            <w:left w:val="none" w:sz="0" w:space="0" w:color="auto"/>
            <w:bottom w:val="none" w:sz="0" w:space="0" w:color="auto"/>
            <w:right w:val="none" w:sz="0" w:space="0" w:color="auto"/>
          </w:divBdr>
        </w:div>
        <w:div w:id="1002926711">
          <w:marLeft w:val="0"/>
          <w:marRight w:val="0"/>
          <w:marTop w:val="0"/>
          <w:marBottom w:val="0"/>
          <w:divBdr>
            <w:top w:val="none" w:sz="0" w:space="0" w:color="auto"/>
            <w:left w:val="none" w:sz="0" w:space="0" w:color="auto"/>
            <w:bottom w:val="none" w:sz="0" w:space="0" w:color="auto"/>
            <w:right w:val="none" w:sz="0" w:space="0" w:color="auto"/>
          </w:divBdr>
        </w:div>
        <w:div w:id="1553418101">
          <w:marLeft w:val="0"/>
          <w:marRight w:val="0"/>
          <w:marTop w:val="0"/>
          <w:marBottom w:val="0"/>
          <w:divBdr>
            <w:top w:val="none" w:sz="0" w:space="0" w:color="auto"/>
            <w:left w:val="none" w:sz="0" w:space="0" w:color="auto"/>
            <w:bottom w:val="none" w:sz="0" w:space="0" w:color="auto"/>
            <w:right w:val="none" w:sz="0" w:space="0" w:color="auto"/>
          </w:divBdr>
        </w:div>
        <w:div w:id="1777824258">
          <w:marLeft w:val="0"/>
          <w:marRight w:val="0"/>
          <w:marTop w:val="0"/>
          <w:marBottom w:val="0"/>
          <w:divBdr>
            <w:top w:val="none" w:sz="0" w:space="0" w:color="auto"/>
            <w:left w:val="none" w:sz="0" w:space="0" w:color="auto"/>
            <w:bottom w:val="none" w:sz="0" w:space="0" w:color="auto"/>
            <w:right w:val="none" w:sz="0" w:space="0" w:color="auto"/>
          </w:divBdr>
        </w:div>
      </w:divsChild>
    </w:div>
    <w:div w:id="174854430">
      <w:bodyDiv w:val="1"/>
      <w:marLeft w:val="0"/>
      <w:marRight w:val="0"/>
      <w:marTop w:val="0"/>
      <w:marBottom w:val="0"/>
      <w:divBdr>
        <w:top w:val="none" w:sz="0" w:space="0" w:color="auto"/>
        <w:left w:val="none" w:sz="0" w:space="0" w:color="auto"/>
        <w:bottom w:val="none" w:sz="0" w:space="0" w:color="auto"/>
        <w:right w:val="none" w:sz="0" w:space="0" w:color="auto"/>
      </w:divBdr>
      <w:divsChild>
        <w:div w:id="676885728">
          <w:marLeft w:val="0"/>
          <w:marRight w:val="0"/>
          <w:marTop w:val="0"/>
          <w:marBottom w:val="0"/>
          <w:divBdr>
            <w:top w:val="none" w:sz="0" w:space="0" w:color="auto"/>
            <w:left w:val="none" w:sz="0" w:space="0" w:color="auto"/>
            <w:bottom w:val="none" w:sz="0" w:space="0" w:color="auto"/>
            <w:right w:val="none" w:sz="0" w:space="0" w:color="auto"/>
          </w:divBdr>
        </w:div>
        <w:div w:id="1432815064">
          <w:marLeft w:val="0"/>
          <w:marRight w:val="0"/>
          <w:marTop w:val="0"/>
          <w:marBottom w:val="0"/>
          <w:divBdr>
            <w:top w:val="none" w:sz="0" w:space="0" w:color="auto"/>
            <w:left w:val="none" w:sz="0" w:space="0" w:color="auto"/>
            <w:bottom w:val="none" w:sz="0" w:space="0" w:color="auto"/>
            <w:right w:val="none" w:sz="0" w:space="0" w:color="auto"/>
          </w:divBdr>
        </w:div>
        <w:div w:id="1014502773">
          <w:marLeft w:val="0"/>
          <w:marRight w:val="0"/>
          <w:marTop w:val="0"/>
          <w:marBottom w:val="0"/>
          <w:divBdr>
            <w:top w:val="none" w:sz="0" w:space="0" w:color="auto"/>
            <w:left w:val="none" w:sz="0" w:space="0" w:color="auto"/>
            <w:bottom w:val="none" w:sz="0" w:space="0" w:color="auto"/>
            <w:right w:val="none" w:sz="0" w:space="0" w:color="auto"/>
          </w:divBdr>
        </w:div>
        <w:div w:id="736320089">
          <w:marLeft w:val="0"/>
          <w:marRight w:val="0"/>
          <w:marTop w:val="0"/>
          <w:marBottom w:val="0"/>
          <w:divBdr>
            <w:top w:val="none" w:sz="0" w:space="0" w:color="auto"/>
            <w:left w:val="none" w:sz="0" w:space="0" w:color="auto"/>
            <w:bottom w:val="none" w:sz="0" w:space="0" w:color="auto"/>
            <w:right w:val="none" w:sz="0" w:space="0" w:color="auto"/>
          </w:divBdr>
        </w:div>
        <w:div w:id="848521163">
          <w:marLeft w:val="0"/>
          <w:marRight w:val="0"/>
          <w:marTop w:val="0"/>
          <w:marBottom w:val="0"/>
          <w:divBdr>
            <w:top w:val="none" w:sz="0" w:space="0" w:color="auto"/>
            <w:left w:val="none" w:sz="0" w:space="0" w:color="auto"/>
            <w:bottom w:val="none" w:sz="0" w:space="0" w:color="auto"/>
            <w:right w:val="none" w:sz="0" w:space="0" w:color="auto"/>
          </w:divBdr>
        </w:div>
        <w:div w:id="1981227571">
          <w:marLeft w:val="0"/>
          <w:marRight w:val="0"/>
          <w:marTop w:val="0"/>
          <w:marBottom w:val="0"/>
          <w:divBdr>
            <w:top w:val="none" w:sz="0" w:space="0" w:color="auto"/>
            <w:left w:val="none" w:sz="0" w:space="0" w:color="auto"/>
            <w:bottom w:val="none" w:sz="0" w:space="0" w:color="auto"/>
            <w:right w:val="none" w:sz="0" w:space="0" w:color="auto"/>
          </w:divBdr>
        </w:div>
        <w:div w:id="528106879">
          <w:marLeft w:val="0"/>
          <w:marRight w:val="0"/>
          <w:marTop w:val="0"/>
          <w:marBottom w:val="0"/>
          <w:divBdr>
            <w:top w:val="none" w:sz="0" w:space="0" w:color="auto"/>
            <w:left w:val="none" w:sz="0" w:space="0" w:color="auto"/>
            <w:bottom w:val="none" w:sz="0" w:space="0" w:color="auto"/>
            <w:right w:val="none" w:sz="0" w:space="0" w:color="auto"/>
          </w:divBdr>
        </w:div>
        <w:div w:id="1171260977">
          <w:marLeft w:val="0"/>
          <w:marRight w:val="0"/>
          <w:marTop w:val="0"/>
          <w:marBottom w:val="0"/>
          <w:divBdr>
            <w:top w:val="none" w:sz="0" w:space="0" w:color="auto"/>
            <w:left w:val="none" w:sz="0" w:space="0" w:color="auto"/>
            <w:bottom w:val="none" w:sz="0" w:space="0" w:color="auto"/>
            <w:right w:val="none" w:sz="0" w:space="0" w:color="auto"/>
          </w:divBdr>
        </w:div>
        <w:div w:id="2104255917">
          <w:marLeft w:val="0"/>
          <w:marRight w:val="0"/>
          <w:marTop w:val="0"/>
          <w:marBottom w:val="0"/>
          <w:divBdr>
            <w:top w:val="none" w:sz="0" w:space="0" w:color="auto"/>
            <w:left w:val="none" w:sz="0" w:space="0" w:color="auto"/>
            <w:bottom w:val="none" w:sz="0" w:space="0" w:color="auto"/>
            <w:right w:val="none" w:sz="0" w:space="0" w:color="auto"/>
          </w:divBdr>
        </w:div>
        <w:div w:id="1033918591">
          <w:marLeft w:val="0"/>
          <w:marRight w:val="0"/>
          <w:marTop w:val="0"/>
          <w:marBottom w:val="0"/>
          <w:divBdr>
            <w:top w:val="none" w:sz="0" w:space="0" w:color="auto"/>
            <w:left w:val="none" w:sz="0" w:space="0" w:color="auto"/>
            <w:bottom w:val="none" w:sz="0" w:space="0" w:color="auto"/>
            <w:right w:val="none" w:sz="0" w:space="0" w:color="auto"/>
          </w:divBdr>
        </w:div>
        <w:div w:id="761342438">
          <w:marLeft w:val="0"/>
          <w:marRight w:val="0"/>
          <w:marTop w:val="0"/>
          <w:marBottom w:val="0"/>
          <w:divBdr>
            <w:top w:val="none" w:sz="0" w:space="0" w:color="auto"/>
            <w:left w:val="none" w:sz="0" w:space="0" w:color="auto"/>
            <w:bottom w:val="none" w:sz="0" w:space="0" w:color="auto"/>
            <w:right w:val="none" w:sz="0" w:space="0" w:color="auto"/>
          </w:divBdr>
        </w:div>
        <w:div w:id="1939412158">
          <w:marLeft w:val="0"/>
          <w:marRight w:val="0"/>
          <w:marTop w:val="0"/>
          <w:marBottom w:val="0"/>
          <w:divBdr>
            <w:top w:val="none" w:sz="0" w:space="0" w:color="auto"/>
            <w:left w:val="none" w:sz="0" w:space="0" w:color="auto"/>
            <w:bottom w:val="none" w:sz="0" w:space="0" w:color="auto"/>
            <w:right w:val="none" w:sz="0" w:space="0" w:color="auto"/>
          </w:divBdr>
        </w:div>
      </w:divsChild>
    </w:div>
    <w:div w:id="208929487">
      <w:bodyDiv w:val="1"/>
      <w:marLeft w:val="0"/>
      <w:marRight w:val="0"/>
      <w:marTop w:val="0"/>
      <w:marBottom w:val="0"/>
      <w:divBdr>
        <w:top w:val="none" w:sz="0" w:space="0" w:color="auto"/>
        <w:left w:val="none" w:sz="0" w:space="0" w:color="auto"/>
        <w:bottom w:val="none" w:sz="0" w:space="0" w:color="auto"/>
        <w:right w:val="none" w:sz="0" w:space="0" w:color="auto"/>
      </w:divBdr>
      <w:divsChild>
        <w:div w:id="98064021">
          <w:marLeft w:val="0"/>
          <w:marRight w:val="0"/>
          <w:marTop w:val="0"/>
          <w:marBottom w:val="0"/>
          <w:divBdr>
            <w:top w:val="none" w:sz="0" w:space="0" w:color="auto"/>
            <w:left w:val="none" w:sz="0" w:space="0" w:color="auto"/>
            <w:bottom w:val="none" w:sz="0" w:space="0" w:color="auto"/>
            <w:right w:val="none" w:sz="0" w:space="0" w:color="auto"/>
          </w:divBdr>
        </w:div>
        <w:div w:id="775058281">
          <w:marLeft w:val="0"/>
          <w:marRight w:val="0"/>
          <w:marTop w:val="0"/>
          <w:marBottom w:val="0"/>
          <w:divBdr>
            <w:top w:val="none" w:sz="0" w:space="0" w:color="auto"/>
            <w:left w:val="none" w:sz="0" w:space="0" w:color="auto"/>
            <w:bottom w:val="none" w:sz="0" w:space="0" w:color="auto"/>
            <w:right w:val="none" w:sz="0" w:space="0" w:color="auto"/>
          </w:divBdr>
        </w:div>
        <w:div w:id="571350068">
          <w:marLeft w:val="0"/>
          <w:marRight w:val="0"/>
          <w:marTop w:val="0"/>
          <w:marBottom w:val="0"/>
          <w:divBdr>
            <w:top w:val="none" w:sz="0" w:space="0" w:color="auto"/>
            <w:left w:val="none" w:sz="0" w:space="0" w:color="auto"/>
            <w:bottom w:val="none" w:sz="0" w:space="0" w:color="auto"/>
            <w:right w:val="none" w:sz="0" w:space="0" w:color="auto"/>
          </w:divBdr>
        </w:div>
        <w:div w:id="2012289266">
          <w:marLeft w:val="0"/>
          <w:marRight w:val="0"/>
          <w:marTop w:val="0"/>
          <w:marBottom w:val="0"/>
          <w:divBdr>
            <w:top w:val="none" w:sz="0" w:space="0" w:color="auto"/>
            <w:left w:val="none" w:sz="0" w:space="0" w:color="auto"/>
            <w:bottom w:val="none" w:sz="0" w:space="0" w:color="auto"/>
            <w:right w:val="none" w:sz="0" w:space="0" w:color="auto"/>
          </w:divBdr>
        </w:div>
        <w:div w:id="2071033330">
          <w:marLeft w:val="0"/>
          <w:marRight w:val="0"/>
          <w:marTop w:val="0"/>
          <w:marBottom w:val="0"/>
          <w:divBdr>
            <w:top w:val="none" w:sz="0" w:space="0" w:color="auto"/>
            <w:left w:val="none" w:sz="0" w:space="0" w:color="auto"/>
            <w:bottom w:val="none" w:sz="0" w:space="0" w:color="auto"/>
            <w:right w:val="none" w:sz="0" w:space="0" w:color="auto"/>
          </w:divBdr>
        </w:div>
        <w:div w:id="1602563859">
          <w:marLeft w:val="0"/>
          <w:marRight w:val="0"/>
          <w:marTop w:val="0"/>
          <w:marBottom w:val="0"/>
          <w:divBdr>
            <w:top w:val="none" w:sz="0" w:space="0" w:color="auto"/>
            <w:left w:val="none" w:sz="0" w:space="0" w:color="auto"/>
            <w:bottom w:val="none" w:sz="0" w:space="0" w:color="auto"/>
            <w:right w:val="none" w:sz="0" w:space="0" w:color="auto"/>
          </w:divBdr>
        </w:div>
        <w:div w:id="319428794">
          <w:marLeft w:val="0"/>
          <w:marRight w:val="0"/>
          <w:marTop w:val="0"/>
          <w:marBottom w:val="0"/>
          <w:divBdr>
            <w:top w:val="none" w:sz="0" w:space="0" w:color="auto"/>
            <w:left w:val="none" w:sz="0" w:space="0" w:color="auto"/>
            <w:bottom w:val="none" w:sz="0" w:space="0" w:color="auto"/>
            <w:right w:val="none" w:sz="0" w:space="0" w:color="auto"/>
          </w:divBdr>
        </w:div>
        <w:div w:id="831022802">
          <w:marLeft w:val="0"/>
          <w:marRight w:val="0"/>
          <w:marTop w:val="0"/>
          <w:marBottom w:val="0"/>
          <w:divBdr>
            <w:top w:val="none" w:sz="0" w:space="0" w:color="auto"/>
            <w:left w:val="none" w:sz="0" w:space="0" w:color="auto"/>
            <w:bottom w:val="none" w:sz="0" w:space="0" w:color="auto"/>
            <w:right w:val="none" w:sz="0" w:space="0" w:color="auto"/>
          </w:divBdr>
        </w:div>
        <w:div w:id="700588780">
          <w:marLeft w:val="0"/>
          <w:marRight w:val="0"/>
          <w:marTop w:val="0"/>
          <w:marBottom w:val="0"/>
          <w:divBdr>
            <w:top w:val="none" w:sz="0" w:space="0" w:color="auto"/>
            <w:left w:val="none" w:sz="0" w:space="0" w:color="auto"/>
            <w:bottom w:val="none" w:sz="0" w:space="0" w:color="auto"/>
            <w:right w:val="none" w:sz="0" w:space="0" w:color="auto"/>
          </w:divBdr>
        </w:div>
        <w:div w:id="1054501196">
          <w:marLeft w:val="0"/>
          <w:marRight w:val="0"/>
          <w:marTop w:val="0"/>
          <w:marBottom w:val="0"/>
          <w:divBdr>
            <w:top w:val="none" w:sz="0" w:space="0" w:color="auto"/>
            <w:left w:val="none" w:sz="0" w:space="0" w:color="auto"/>
            <w:bottom w:val="none" w:sz="0" w:space="0" w:color="auto"/>
            <w:right w:val="none" w:sz="0" w:space="0" w:color="auto"/>
          </w:divBdr>
        </w:div>
        <w:div w:id="556430953">
          <w:marLeft w:val="0"/>
          <w:marRight w:val="0"/>
          <w:marTop w:val="0"/>
          <w:marBottom w:val="0"/>
          <w:divBdr>
            <w:top w:val="none" w:sz="0" w:space="0" w:color="auto"/>
            <w:left w:val="none" w:sz="0" w:space="0" w:color="auto"/>
            <w:bottom w:val="none" w:sz="0" w:space="0" w:color="auto"/>
            <w:right w:val="none" w:sz="0" w:space="0" w:color="auto"/>
          </w:divBdr>
        </w:div>
        <w:div w:id="1078745929">
          <w:marLeft w:val="0"/>
          <w:marRight w:val="0"/>
          <w:marTop w:val="0"/>
          <w:marBottom w:val="0"/>
          <w:divBdr>
            <w:top w:val="none" w:sz="0" w:space="0" w:color="auto"/>
            <w:left w:val="none" w:sz="0" w:space="0" w:color="auto"/>
            <w:bottom w:val="none" w:sz="0" w:space="0" w:color="auto"/>
            <w:right w:val="none" w:sz="0" w:space="0" w:color="auto"/>
          </w:divBdr>
        </w:div>
        <w:div w:id="716860976">
          <w:marLeft w:val="0"/>
          <w:marRight w:val="0"/>
          <w:marTop w:val="0"/>
          <w:marBottom w:val="0"/>
          <w:divBdr>
            <w:top w:val="none" w:sz="0" w:space="0" w:color="auto"/>
            <w:left w:val="none" w:sz="0" w:space="0" w:color="auto"/>
            <w:bottom w:val="none" w:sz="0" w:space="0" w:color="auto"/>
            <w:right w:val="none" w:sz="0" w:space="0" w:color="auto"/>
          </w:divBdr>
        </w:div>
      </w:divsChild>
    </w:div>
    <w:div w:id="236213987">
      <w:bodyDiv w:val="1"/>
      <w:marLeft w:val="0"/>
      <w:marRight w:val="0"/>
      <w:marTop w:val="0"/>
      <w:marBottom w:val="0"/>
      <w:divBdr>
        <w:top w:val="none" w:sz="0" w:space="0" w:color="auto"/>
        <w:left w:val="none" w:sz="0" w:space="0" w:color="auto"/>
        <w:bottom w:val="none" w:sz="0" w:space="0" w:color="auto"/>
        <w:right w:val="none" w:sz="0" w:space="0" w:color="auto"/>
      </w:divBdr>
    </w:div>
    <w:div w:id="294337346">
      <w:bodyDiv w:val="1"/>
      <w:marLeft w:val="0"/>
      <w:marRight w:val="0"/>
      <w:marTop w:val="0"/>
      <w:marBottom w:val="0"/>
      <w:divBdr>
        <w:top w:val="none" w:sz="0" w:space="0" w:color="auto"/>
        <w:left w:val="none" w:sz="0" w:space="0" w:color="auto"/>
        <w:bottom w:val="none" w:sz="0" w:space="0" w:color="auto"/>
        <w:right w:val="none" w:sz="0" w:space="0" w:color="auto"/>
      </w:divBdr>
    </w:div>
    <w:div w:id="313725644">
      <w:bodyDiv w:val="1"/>
      <w:marLeft w:val="0"/>
      <w:marRight w:val="0"/>
      <w:marTop w:val="0"/>
      <w:marBottom w:val="0"/>
      <w:divBdr>
        <w:top w:val="none" w:sz="0" w:space="0" w:color="auto"/>
        <w:left w:val="none" w:sz="0" w:space="0" w:color="auto"/>
        <w:bottom w:val="none" w:sz="0" w:space="0" w:color="auto"/>
        <w:right w:val="none" w:sz="0" w:space="0" w:color="auto"/>
      </w:divBdr>
      <w:divsChild>
        <w:div w:id="502353751">
          <w:marLeft w:val="0"/>
          <w:marRight w:val="0"/>
          <w:marTop w:val="0"/>
          <w:marBottom w:val="0"/>
          <w:divBdr>
            <w:top w:val="none" w:sz="0" w:space="0" w:color="auto"/>
            <w:left w:val="none" w:sz="0" w:space="0" w:color="auto"/>
            <w:bottom w:val="none" w:sz="0" w:space="0" w:color="auto"/>
            <w:right w:val="none" w:sz="0" w:space="0" w:color="auto"/>
          </w:divBdr>
        </w:div>
        <w:div w:id="1829443191">
          <w:marLeft w:val="0"/>
          <w:marRight w:val="0"/>
          <w:marTop w:val="0"/>
          <w:marBottom w:val="0"/>
          <w:divBdr>
            <w:top w:val="none" w:sz="0" w:space="0" w:color="auto"/>
            <w:left w:val="none" w:sz="0" w:space="0" w:color="auto"/>
            <w:bottom w:val="none" w:sz="0" w:space="0" w:color="auto"/>
            <w:right w:val="none" w:sz="0" w:space="0" w:color="auto"/>
          </w:divBdr>
        </w:div>
        <w:div w:id="1814910995">
          <w:marLeft w:val="0"/>
          <w:marRight w:val="0"/>
          <w:marTop w:val="0"/>
          <w:marBottom w:val="0"/>
          <w:divBdr>
            <w:top w:val="none" w:sz="0" w:space="0" w:color="auto"/>
            <w:left w:val="none" w:sz="0" w:space="0" w:color="auto"/>
            <w:bottom w:val="none" w:sz="0" w:space="0" w:color="auto"/>
            <w:right w:val="none" w:sz="0" w:space="0" w:color="auto"/>
          </w:divBdr>
        </w:div>
        <w:div w:id="2084326117">
          <w:marLeft w:val="0"/>
          <w:marRight w:val="0"/>
          <w:marTop w:val="0"/>
          <w:marBottom w:val="0"/>
          <w:divBdr>
            <w:top w:val="none" w:sz="0" w:space="0" w:color="auto"/>
            <w:left w:val="none" w:sz="0" w:space="0" w:color="auto"/>
            <w:bottom w:val="none" w:sz="0" w:space="0" w:color="auto"/>
            <w:right w:val="none" w:sz="0" w:space="0" w:color="auto"/>
          </w:divBdr>
        </w:div>
        <w:div w:id="1282150778">
          <w:marLeft w:val="0"/>
          <w:marRight w:val="0"/>
          <w:marTop w:val="0"/>
          <w:marBottom w:val="0"/>
          <w:divBdr>
            <w:top w:val="none" w:sz="0" w:space="0" w:color="auto"/>
            <w:left w:val="none" w:sz="0" w:space="0" w:color="auto"/>
            <w:bottom w:val="none" w:sz="0" w:space="0" w:color="auto"/>
            <w:right w:val="none" w:sz="0" w:space="0" w:color="auto"/>
          </w:divBdr>
        </w:div>
        <w:div w:id="2089689209">
          <w:marLeft w:val="0"/>
          <w:marRight w:val="0"/>
          <w:marTop w:val="0"/>
          <w:marBottom w:val="0"/>
          <w:divBdr>
            <w:top w:val="none" w:sz="0" w:space="0" w:color="auto"/>
            <w:left w:val="none" w:sz="0" w:space="0" w:color="auto"/>
            <w:bottom w:val="none" w:sz="0" w:space="0" w:color="auto"/>
            <w:right w:val="none" w:sz="0" w:space="0" w:color="auto"/>
          </w:divBdr>
        </w:div>
        <w:div w:id="1299723175">
          <w:marLeft w:val="0"/>
          <w:marRight w:val="0"/>
          <w:marTop w:val="0"/>
          <w:marBottom w:val="0"/>
          <w:divBdr>
            <w:top w:val="none" w:sz="0" w:space="0" w:color="auto"/>
            <w:left w:val="none" w:sz="0" w:space="0" w:color="auto"/>
            <w:bottom w:val="none" w:sz="0" w:space="0" w:color="auto"/>
            <w:right w:val="none" w:sz="0" w:space="0" w:color="auto"/>
          </w:divBdr>
        </w:div>
        <w:div w:id="684524094">
          <w:marLeft w:val="0"/>
          <w:marRight w:val="0"/>
          <w:marTop w:val="0"/>
          <w:marBottom w:val="0"/>
          <w:divBdr>
            <w:top w:val="none" w:sz="0" w:space="0" w:color="auto"/>
            <w:left w:val="none" w:sz="0" w:space="0" w:color="auto"/>
            <w:bottom w:val="none" w:sz="0" w:space="0" w:color="auto"/>
            <w:right w:val="none" w:sz="0" w:space="0" w:color="auto"/>
          </w:divBdr>
        </w:div>
        <w:div w:id="127482376">
          <w:marLeft w:val="0"/>
          <w:marRight w:val="0"/>
          <w:marTop w:val="0"/>
          <w:marBottom w:val="0"/>
          <w:divBdr>
            <w:top w:val="none" w:sz="0" w:space="0" w:color="auto"/>
            <w:left w:val="none" w:sz="0" w:space="0" w:color="auto"/>
            <w:bottom w:val="none" w:sz="0" w:space="0" w:color="auto"/>
            <w:right w:val="none" w:sz="0" w:space="0" w:color="auto"/>
          </w:divBdr>
        </w:div>
        <w:div w:id="1316761477">
          <w:marLeft w:val="0"/>
          <w:marRight w:val="0"/>
          <w:marTop w:val="0"/>
          <w:marBottom w:val="0"/>
          <w:divBdr>
            <w:top w:val="none" w:sz="0" w:space="0" w:color="auto"/>
            <w:left w:val="none" w:sz="0" w:space="0" w:color="auto"/>
            <w:bottom w:val="none" w:sz="0" w:space="0" w:color="auto"/>
            <w:right w:val="none" w:sz="0" w:space="0" w:color="auto"/>
          </w:divBdr>
        </w:div>
        <w:div w:id="245455910">
          <w:marLeft w:val="0"/>
          <w:marRight w:val="0"/>
          <w:marTop w:val="0"/>
          <w:marBottom w:val="0"/>
          <w:divBdr>
            <w:top w:val="none" w:sz="0" w:space="0" w:color="auto"/>
            <w:left w:val="none" w:sz="0" w:space="0" w:color="auto"/>
            <w:bottom w:val="none" w:sz="0" w:space="0" w:color="auto"/>
            <w:right w:val="none" w:sz="0" w:space="0" w:color="auto"/>
          </w:divBdr>
        </w:div>
      </w:divsChild>
    </w:div>
    <w:div w:id="329525164">
      <w:bodyDiv w:val="1"/>
      <w:marLeft w:val="0"/>
      <w:marRight w:val="0"/>
      <w:marTop w:val="0"/>
      <w:marBottom w:val="0"/>
      <w:divBdr>
        <w:top w:val="none" w:sz="0" w:space="0" w:color="auto"/>
        <w:left w:val="none" w:sz="0" w:space="0" w:color="auto"/>
        <w:bottom w:val="none" w:sz="0" w:space="0" w:color="auto"/>
        <w:right w:val="none" w:sz="0" w:space="0" w:color="auto"/>
      </w:divBdr>
      <w:divsChild>
        <w:div w:id="1469661692">
          <w:marLeft w:val="0"/>
          <w:marRight w:val="0"/>
          <w:marTop w:val="0"/>
          <w:marBottom w:val="0"/>
          <w:divBdr>
            <w:top w:val="none" w:sz="0" w:space="0" w:color="auto"/>
            <w:left w:val="none" w:sz="0" w:space="0" w:color="auto"/>
            <w:bottom w:val="none" w:sz="0" w:space="0" w:color="auto"/>
            <w:right w:val="none" w:sz="0" w:space="0" w:color="auto"/>
          </w:divBdr>
        </w:div>
      </w:divsChild>
    </w:div>
    <w:div w:id="347222379">
      <w:bodyDiv w:val="1"/>
      <w:marLeft w:val="0"/>
      <w:marRight w:val="0"/>
      <w:marTop w:val="0"/>
      <w:marBottom w:val="0"/>
      <w:divBdr>
        <w:top w:val="none" w:sz="0" w:space="0" w:color="auto"/>
        <w:left w:val="none" w:sz="0" w:space="0" w:color="auto"/>
        <w:bottom w:val="none" w:sz="0" w:space="0" w:color="auto"/>
        <w:right w:val="none" w:sz="0" w:space="0" w:color="auto"/>
      </w:divBdr>
    </w:div>
    <w:div w:id="432170312">
      <w:bodyDiv w:val="1"/>
      <w:marLeft w:val="0"/>
      <w:marRight w:val="0"/>
      <w:marTop w:val="0"/>
      <w:marBottom w:val="0"/>
      <w:divBdr>
        <w:top w:val="none" w:sz="0" w:space="0" w:color="auto"/>
        <w:left w:val="none" w:sz="0" w:space="0" w:color="auto"/>
        <w:bottom w:val="none" w:sz="0" w:space="0" w:color="auto"/>
        <w:right w:val="none" w:sz="0" w:space="0" w:color="auto"/>
      </w:divBdr>
      <w:divsChild>
        <w:div w:id="1473788416">
          <w:marLeft w:val="0"/>
          <w:marRight w:val="0"/>
          <w:marTop w:val="0"/>
          <w:marBottom w:val="0"/>
          <w:divBdr>
            <w:top w:val="none" w:sz="0" w:space="0" w:color="auto"/>
            <w:left w:val="none" w:sz="0" w:space="0" w:color="auto"/>
            <w:bottom w:val="none" w:sz="0" w:space="0" w:color="auto"/>
            <w:right w:val="none" w:sz="0" w:space="0" w:color="auto"/>
          </w:divBdr>
        </w:div>
        <w:div w:id="990594422">
          <w:marLeft w:val="0"/>
          <w:marRight w:val="0"/>
          <w:marTop w:val="0"/>
          <w:marBottom w:val="0"/>
          <w:divBdr>
            <w:top w:val="none" w:sz="0" w:space="0" w:color="auto"/>
            <w:left w:val="none" w:sz="0" w:space="0" w:color="auto"/>
            <w:bottom w:val="none" w:sz="0" w:space="0" w:color="auto"/>
            <w:right w:val="none" w:sz="0" w:space="0" w:color="auto"/>
          </w:divBdr>
        </w:div>
        <w:div w:id="1692105345">
          <w:marLeft w:val="0"/>
          <w:marRight w:val="0"/>
          <w:marTop w:val="0"/>
          <w:marBottom w:val="0"/>
          <w:divBdr>
            <w:top w:val="none" w:sz="0" w:space="0" w:color="auto"/>
            <w:left w:val="none" w:sz="0" w:space="0" w:color="auto"/>
            <w:bottom w:val="none" w:sz="0" w:space="0" w:color="auto"/>
            <w:right w:val="none" w:sz="0" w:space="0" w:color="auto"/>
          </w:divBdr>
        </w:div>
        <w:div w:id="1717848973">
          <w:marLeft w:val="0"/>
          <w:marRight w:val="0"/>
          <w:marTop w:val="0"/>
          <w:marBottom w:val="0"/>
          <w:divBdr>
            <w:top w:val="none" w:sz="0" w:space="0" w:color="auto"/>
            <w:left w:val="none" w:sz="0" w:space="0" w:color="auto"/>
            <w:bottom w:val="none" w:sz="0" w:space="0" w:color="auto"/>
            <w:right w:val="none" w:sz="0" w:space="0" w:color="auto"/>
          </w:divBdr>
        </w:div>
        <w:div w:id="34503877">
          <w:marLeft w:val="0"/>
          <w:marRight w:val="0"/>
          <w:marTop w:val="0"/>
          <w:marBottom w:val="0"/>
          <w:divBdr>
            <w:top w:val="none" w:sz="0" w:space="0" w:color="auto"/>
            <w:left w:val="none" w:sz="0" w:space="0" w:color="auto"/>
            <w:bottom w:val="none" w:sz="0" w:space="0" w:color="auto"/>
            <w:right w:val="none" w:sz="0" w:space="0" w:color="auto"/>
          </w:divBdr>
        </w:div>
        <w:div w:id="1232231255">
          <w:marLeft w:val="0"/>
          <w:marRight w:val="0"/>
          <w:marTop w:val="0"/>
          <w:marBottom w:val="0"/>
          <w:divBdr>
            <w:top w:val="none" w:sz="0" w:space="0" w:color="auto"/>
            <w:left w:val="none" w:sz="0" w:space="0" w:color="auto"/>
            <w:bottom w:val="none" w:sz="0" w:space="0" w:color="auto"/>
            <w:right w:val="none" w:sz="0" w:space="0" w:color="auto"/>
          </w:divBdr>
        </w:div>
        <w:div w:id="885023741">
          <w:marLeft w:val="0"/>
          <w:marRight w:val="0"/>
          <w:marTop w:val="0"/>
          <w:marBottom w:val="0"/>
          <w:divBdr>
            <w:top w:val="none" w:sz="0" w:space="0" w:color="auto"/>
            <w:left w:val="none" w:sz="0" w:space="0" w:color="auto"/>
            <w:bottom w:val="none" w:sz="0" w:space="0" w:color="auto"/>
            <w:right w:val="none" w:sz="0" w:space="0" w:color="auto"/>
          </w:divBdr>
        </w:div>
        <w:div w:id="2115707730">
          <w:marLeft w:val="0"/>
          <w:marRight w:val="0"/>
          <w:marTop w:val="0"/>
          <w:marBottom w:val="0"/>
          <w:divBdr>
            <w:top w:val="none" w:sz="0" w:space="0" w:color="auto"/>
            <w:left w:val="none" w:sz="0" w:space="0" w:color="auto"/>
            <w:bottom w:val="none" w:sz="0" w:space="0" w:color="auto"/>
            <w:right w:val="none" w:sz="0" w:space="0" w:color="auto"/>
          </w:divBdr>
        </w:div>
        <w:div w:id="123547900">
          <w:marLeft w:val="0"/>
          <w:marRight w:val="0"/>
          <w:marTop w:val="0"/>
          <w:marBottom w:val="0"/>
          <w:divBdr>
            <w:top w:val="none" w:sz="0" w:space="0" w:color="auto"/>
            <w:left w:val="none" w:sz="0" w:space="0" w:color="auto"/>
            <w:bottom w:val="none" w:sz="0" w:space="0" w:color="auto"/>
            <w:right w:val="none" w:sz="0" w:space="0" w:color="auto"/>
          </w:divBdr>
        </w:div>
        <w:div w:id="1034768589">
          <w:marLeft w:val="0"/>
          <w:marRight w:val="0"/>
          <w:marTop w:val="0"/>
          <w:marBottom w:val="0"/>
          <w:divBdr>
            <w:top w:val="none" w:sz="0" w:space="0" w:color="auto"/>
            <w:left w:val="none" w:sz="0" w:space="0" w:color="auto"/>
            <w:bottom w:val="none" w:sz="0" w:space="0" w:color="auto"/>
            <w:right w:val="none" w:sz="0" w:space="0" w:color="auto"/>
          </w:divBdr>
        </w:div>
      </w:divsChild>
    </w:div>
    <w:div w:id="588734234">
      <w:bodyDiv w:val="1"/>
      <w:marLeft w:val="0"/>
      <w:marRight w:val="0"/>
      <w:marTop w:val="0"/>
      <w:marBottom w:val="0"/>
      <w:divBdr>
        <w:top w:val="none" w:sz="0" w:space="0" w:color="auto"/>
        <w:left w:val="none" w:sz="0" w:space="0" w:color="auto"/>
        <w:bottom w:val="none" w:sz="0" w:space="0" w:color="auto"/>
        <w:right w:val="none" w:sz="0" w:space="0" w:color="auto"/>
      </w:divBdr>
      <w:divsChild>
        <w:div w:id="771247033">
          <w:marLeft w:val="0"/>
          <w:marRight w:val="0"/>
          <w:marTop w:val="0"/>
          <w:marBottom w:val="0"/>
          <w:divBdr>
            <w:top w:val="none" w:sz="0" w:space="0" w:color="auto"/>
            <w:left w:val="none" w:sz="0" w:space="0" w:color="auto"/>
            <w:bottom w:val="none" w:sz="0" w:space="0" w:color="auto"/>
            <w:right w:val="none" w:sz="0" w:space="0" w:color="auto"/>
          </w:divBdr>
        </w:div>
      </w:divsChild>
    </w:div>
    <w:div w:id="591666840">
      <w:bodyDiv w:val="1"/>
      <w:marLeft w:val="0"/>
      <w:marRight w:val="0"/>
      <w:marTop w:val="0"/>
      <w:marBottom w:val="0"/>
      <w:divBdr>
        <w:top w:val="none" w:sz="0" w:space="0" w:color="auto"/>
        <w:left w:val="none" w:sz="0" w:space="0" w:color="auto"/>
        <w:bottom w:val="none" w:sz="0" w:space="0" w:color="auto"/>
        <w:right w:val="none" w:sz="0" w:space="0" w:color="auto"/>
      </w:divBdr>
    </w:div>
    <w:div w:id="599339444">
      <w:bodyDiv w:val="1"/>
      <w:marLeft w:val="0"/>
      <w:marRight w:val="0"/>
      <w:marTop w:val="0"/>
      <w:marBottom w:val="0"/>
      <w:divBdr>
        <w:top w:val="none" w:sz="0" w:space="0" w:color="auto"/>
        <w:left w:val="none" w:sz="0" w:space="0" w:color="auto"/>
        <w:bottom w:val="none" w:sz="0" w:space="0" w:color="auto"/>
        <w:right w:val="none" w:sz="0" w:space="0" w:color="auto"/>
      </w:divBdr>
    </w:div>
    <w:div w:id="610015656">
      <w:bodyDiv w:val="1"/>
      <w:marLeft w:val="0"/>
      <w:marRight w:val="0"/>
      <w:marTop w:val="0"/>
      <w:marBottom w:val="0"/>
      <w:divBdr>
        <w:top w:val="none" w:sz="0" w:space="0" w:color="auto"/>
        <w:left w:val="none" w:sz="0" w:space="0" w:color="auto"/>
        <w:bottom w:val="none" w:sz="0" w:space="0" w:color="auto"/>
        <w:right w:val="none" w:sz="0" w:space="0" w:color="auto"/>
      </w:divBdr>
    </w:div>
    <w:div w:id="649019893">
      <w:bodyDiv w:val="1"/>
      <w:marLeft w:val="0"/>
      <w:marRight w:val="0"/>
      <w:marTop w:val="0"/>
      <w:marBottom w:val="0"/>
      <w:divBdr>
        <w:top w:val="none" w:sz="0" w:space="0" w:color="auto"/>
        <w:left w:val="none" w:sz="0" w:space="0" w:color="auto"/>
        <w:bottom w:val="none" w:sz="0" w:space="0" w:color="auto"/>
        <w:right w:val="none" w:sz="0" w:space="0" w:color="auto"/>
      </w:divBdr>
    </w:div>
    <w:div w:id="672495832">
      <w:bodyDiv w:val="1"/>
      <w:marLeft w:val="0"/>
      <w:marRight w:val="0"/>
      <w:marTop w:val="0"/>
      <w:marBottom w:val="0"/>
      <w:divBdr>
        <w:top w:val="none" w:sz="0" w:space="0" w:color="auto"/>
        <w:left w:val="none" w:sz="0" w:space="0" w:color="auto"/>
        <w:bottom w:val="none" w:sz="0" w:space="0" w:color="auto"/>
        <w:right w:val="none" w:sz="0" w:space="0" w:color="auto"/>
      </w:divBdr>
      <w:divsChild>
        <w:div w:id="958222145">
          <w:marLeft w:val="0"/>
          <w:marRight w:val="0"/>
          <w:marTop w:val="0"/>
          <w:marBottom w:val="0"/>
          <w:divBdr>
            <w:top w:val="none" w:sz="0" w:space="0" w:color="auto"/>
            <w:left w:val="none" w:sz="0" w:space="0" w:color="auto"/>
            <w:bottom w:val="none" w:sz="0" w:space="0" w:color="auto"/>
            <w:right w:val="none" w:sz="0" w:space="0" w:color="auto"/>
          </w:divBdr>
        </w:div>
        <w:div w:id="404886439">
          <w:marLeft w:val="0"/>
          <w:marRight w:val="0"/>
          <w:marTop w:val="0"/>
          <w:marBottom w:val="0"/>
          <w:divBdr>
            <w:top w:val="none" w:sz="0" w:space="0" w:color="auto"/>
            <w:left w:val="none" w:sz="0" w:space="0" w:color="auto"/>
            <w:bottom w:val="none" w:sz="0" w:space="0" w:color="auto"/>
            <w:right w:val="none" w:sz="0" w:space="0" w:color="auto"/>
          </w:divBdr>
        </w:div>
      </w:divsChild>
    </w:div>
    <w:div w:id="695665450">
      <w:bodyDiv w:val="1"/>
      <w:marLeft w:val="0"/>
      <w:marRight w:val="0"/>
      <w:marTop w:val="0"/>
      <w:marBottom w:val="0"/>
      <w:divBdr>
        <w:top w:val="none" w:sz="0" w:space="0" w:color="auto"/>
        <w:left w:val="none" w:sz="0" w:space="0" w:color="auto"/>
        <w:bottom w:val="none" w:sz="0" w:space="0" w:color="auto"/>
        <w:right w:val="none" w:sz="0" w:space="0" w:color="auto"/>
      </w:divBdr>
      <w:divsChild>
        <w:div w:id="1480536867">
          <w:marLeft w:val="0"/>
          <w:marRight w:val="0"/>
          <w:marTop w:val="0"/>
          <w:marBottom w:val="0"/>
          <w:divBdr>
            <w:top w:val="none" w:sz="0" w:space="0" w:color="auto"/>
            <w:left w:val="none" w:sz="0" w:space="0" w:color="auto"/>
            <w:bottom w:val="none" w:sz="0" w:space="0" w:color="auto"/>
            <w:right w:val="none" w:sz="0" w:space="0" w:color="auto"/>
          </w:divBdr>
        </w:div>
        <w:div w:id="1388256776">
          <w:marLeft w:val="0"/>
          <w:marRight w:val="0"/>
          <w:marTop w:val="0"/>
          <w:marBottom w:val="0"/>
          <w:divBdr>
            <w:top w:val="none" w:sz="0" w:space="0" w:color="auto"/>
            <w:left w:val="none" w:sz="0" w:space="0" w:color="auto"/>
            <w:bottom w:val="none" w:sz="0" w:space="0" w:color="auto"/>
            <w:right w:val="none" w:sz="0" w:space="0" w:color="auto"/>
          </w:divBdr>
        </w:div>
        <w:div w:id="748500220">
          <w:marLeft w:val="0"/>
          <w:marRight w:val="0"/>
          <w:marTop w:val="0"/>
          <w:marBottom w:val="0"/>
          <w:divBdr>
            <w:top w:val="none" w:sz="0" w:space="0" w:color="auto"/>
            <w:left w:val="none" w:sz="0" w:space="0" w:color="auto"/>
            <w:bottom w:val="none" w:sz="0" w:space="0" w:color="auto"/>
            <w:right w:val="none" w:sz="0" w:space="0" w:color="auto"/>
          </w:divBdr>
        </w:div>
        <w:div w:id="1087578453">
          <w:marLeft w:val="0"/>
          <w:marRight w:val="0"/>
          <w:marTop w:val="0"/>
          <w:marBottom w:val="0"/>
          <w:divBdr>
            <w:top w:val="none" w:sz="0" w:space="0" w:color="auto"/>
            <w:left w:val="none" w:sz="0" w:space="0" w:color="auto"/>
            <w:bottom w:val="none" w:sz="0" w:space="0" w:color="auto"/>
            <w:right w:val="none" w:sz="0" w:space="0" w:color="auto"/>
          </w:divBdr>
        </w:div>
        <w:div w:id="1220090753">
          <w:marLeft w:val="0"/>
          <w:marRight w:val="0"/>
          <w:marTop w:val="0"/>
          <w:marBottom w:val="0"/>
          <w:divBdr>
            <w:top w:val="none" w:sz="0" w:space="0" w:color="auto"/>
            <w:left w:val="none" w:sz="0" w:space="0" w:color="auto"/>
            <w:bottom w:val="none" w:sz="0" w:space="0" w:color="auto"/>
            <w:right w:val="none" w:sz="0" w:space="0" w:color="auto"/>
          </w:divBdr>
        </w:div>
        <w:div w:id="1018432171">
          <w:marLeft w:val="0"/>
          <w:marRight w:val="0"/>
          <w:marTop w:val="0"/>
          <w:marBottom w:val="0"/>
          <w:divBdr>
            <w:top w:val="none" w:sz="0" w:space="0" w:color="auto"/>
            <w:left w:val="none" w:sz="0" w:space="0" w:color="auto"/>
            <w:bottom w:val="none" w:sz="0" w:space="0" w:color="auto"/>
            <w:right w:val="none" w:sz="0" w:space="0" w:color="auto"/>
          </w:divBdr>
        </w:div>
        <w:div w:id="1161849794">
          <w:marLeft w:val="0"/>
          <w:marRight w:val="0"/>
          <w:marTop w:val="0"/>
          <w:marBottom w:val="0"/>
          <w:divBdr>
            <w:top w:val="none" w:sz="0" w:space="0" w:color="auto"/>
            <w:left w:val="none" w:sz="0" w:space="0" w:color="auto"/>
            <w:bottom w:val="none" w:sz="0" w:space="0" w:color="auto"/>
            <w:right w:val="none" w:sz="0" w:space="0" w:color="auto"/>
          </w:divBdr>
        </w:div>
        <w:div w:id="395444627">
          <w:marLeft w:val="0"/>
          <w:marRight w:val="0"/>
          <w:marTop w:val="0"/>
          <w:marBottom w:val="0"/>
          <w:divBdr>
            <w:top w:val="none" w:sz="0" w:space="0" w:color="auto"/>
            <w:left w:val="none" w:sz="0" w:space="0" w:color="auto"/>
            <w:bottom w:val="none" w:sz="0" w:space="0" w:color="auto"/>
            <w:right w:val="none" w:sz="0" w:space="0" w:color="auto"/>
          </w:divBdr>
        </w:div>
        <w:div w:id="1857035959">
          <w:marLeft w:val="0"/>
          <w:marRight w:val="0"/>
          <w:marTop w:val="0"/>
          <w:marBottom w:val="0"/>
          <w:divBdr>
            <w:top w:val="none" w:sz="0" w:space="0" w:color="auto"/>
            <w:left w:val="none" w:sz="0" w:space="0" w:color="auto"/>
            <w:bottom w:val="none" w:sz="0" w:space="0" w:color="auto"/>
            <w:right w:val="none" w:sz="0" w:space="0" w:color="auto"/>
          </w:divBdr>
        </w:div>
        <w:div w:id="1774789913">
          <w:marLeft w:val="0"/>
          <w:marRight w:val="0"/>
          <w:marTop w:val="0"/>
          <w:marBottom w:val="0"/>
          <w:divBdr>
            <w:top w:val="none" w:sz="0" w:space="0" w:color="auto"/>
            <w:left w:val="none" w:sz="0" w:space="0" w:color="auto"/>
            <w:bottom w:val="none" w:sz="0" w:space="0" w:color="auto"/>
            <w:right w:val="none" w:sz="0" w:space="0" w:color="auto"/>
          </w:divBdr>
        </w:div>
        <w:div w:id="901256840">
          <w:marLeft w:val="0"/>
          <w:marRight w:val="0"/>
          <w:marTop w:val="0"/>
          <w:marBottom w:val="0"/>
          <w:divBdr>
            <w:top w:val="none" w:sz="0" w:space="0" w:color="auto"/>
            <w:left w:val="none" w:sz="0" w:space="0" w:color="auto"/>
            <w:bottom w:val="none" w:sz="0" w:space="0" w:color="auto"/>
            <w:right w:val="none" w:sz="0" w:space="0" w:color="auto"/>
          </w:divBdr>
        </w:div>
        <w:div w:id="1562715267">
          <w:marLeft w:val="0"/>
          <w:marRight w:val="0"/>
          <w:marTop w:val="0"/>
          <w:marBottom w:val="0"/>
          <w:divBdr>
            <w:top w:val="none" w:sz="0" w:space="0" w:color="auto"/>
            <w:left w:val="none" w:sz="0" w:space="0" w:color="auto"/>
            <w:bottom w:val="none" w:sz="0" w:space="0" w:color="auto"/>
            <w:right w:val="none" w:sz="0" w:space="0" w:color="auto"/>
          </w:divBdr>
        </w:div>
        <w:div w:id="932276958">
          <w:marLeft w:val="0"/>
          <w:marRight w:val="0"/>
          <w:marTop w:val="0"/>
          <w:marBottom w:val="0"/>
          <w:divBdr>
            <w:top w:val="none" w:sz="0" w:space="0" w:color="auto"/>
            <w:left w:val="none" w:sz="0" w:space="0" w:color="auto"/>
            <w:bottom w:val="none" w:sz="0" w:space="0" w:color="auto"/>
            <w:right w:val="none" w:sz="0" w:space="0" w:color="auto"/>
          </w:divBdr>
        </w:div>
        <w:div w:id="2025596405">
          <w:marLeft w:val="0"/>
          <w:marRight w:val="0"/>
          <w:marTop w:val="0"/>
          <w:marBottom w:val="0"/>
          <w:divBdr>
            <w:top w:val="none" w:sz="0" w:space="0" w:color="auto"/>
            <w:left w:val="none" w:sz="0" w:space="0" w:color="auto"/>
            <w:bottom w:val="none" w:sz="0" w:space="0" w:color="auto"/>
            <w:right w:val="none" w:sz="0" w:space="0" w:color="auto"/>
          </w:divBdr>
        </w:div>
        <w:div w:id="1119834771">
          <w:marLeft w:val="0"/>
          <w:marRight w:val="0"/>
          <w:marTop w:val="0"/>
          <w:marBottom w:val="0"/>
          <w:divBdr>
            <w:top w:val="none" w:sz="0" w:space="0" w:color="auto"/>
            <w:left w:val="none" w:sz="0" w:space="0" w:color="auto"/>
            <w:bottom w:val="none" w:sz="0" w:space="0" w:color="auto"/>
            <w:right w:val="none" w:sz="0" w:space="0" w:color="auto"/>
          </w:divBdr>
        </w:div>
        <w:div w:id="2051565959">
          <w:marLeft w:val="0"/>
          <w:marRight w:val="0"/>
          <w:marTop w:val="0"/>
          <w:marBottom w:val="0"/>
          <w:divBdr>
            <w:top w:val="none" w:sz="0" w:space="0" w:color="auto"/>
            <w:left w:val="none" w:sz="0" w:space="0" w:color="auto"/>
            <w:bottom w:val="none" w:sz="0" w:space="0" w:color="auto"/>
            <w:right w:val="none" w:sz="0" w:space="0" w:color="auto"/>
          </w:divBdr>
        </w:div>
        <w:div w:id="1952785809">
          <w:marLeft w:val="0"/>
          <w:marRight w:val="0"/>
          <w:marTop w:val="0"/>
          <w:marBottom w:val="0"/>
          <w:divBdr>
            <w:top w:val="none" w:sz="0" w:space="0" w:color="auto"/>
            <w:left w:val="none" w:sz="0" w:space="0" w:color="auto"/>
            <w:bottom w:val="none" w:sz="0" w:space="0" w:color="auto"/>
            <w:right w:val="none" w:sz="0" w:space="0" w:color="auto"/>
          </w:divBdr>
        </w:div>
        <w:div w:id="957033382">
          <w:marLeft w:val="0"/>
          <w:marRight w:val="0"/>
          <w:marTop w:val="0"/>
          <w:marBottom w:val="0"/>
          <w:divBdr>
            <w:top w:val="none" w:sz="0" w:space="0" w:color="auto"/>
            <w:left w:val="none" w:sz="0" w:space="0" w:color="auto"/>
            <w:bottom w:val="none" w:sz="0" w:space="0" w:color="auto"/>
            <w:right w:val="none" w:sz="0" w:space="0" w:color="auto"/>
          </w:divBdr>
        </w:div>
        <w:div w:id="353924613">
          <w:marLeft w:val="0"/>
          <w:marRight w:val="0"/>
          <w:marTop w:val="0"/>
          <w:marBottom w:val="0"/>
          <w:divBdr>
            <w:top w:val="none" w:sz="0" w:space="0" w:color="auto"/>
            <w:left w:val="none" w:sz="0" w:space="0" w:color="auto"/>
            <w:bottom w:val="none" w:sz="0" w:space="0" w:color="auto"/>
            <w:right w:val="none" w:sz="0" w:space="0" w:color="auto"/>
          </w:divBdr>
        </w:div>
        <w:div w:id="1135877732">
          <w:marLeft w:val="0"/>
          <w:marRight w:val="0"/>
          <w:marTop w:val="0"/>
          <w:marBottom w:val="0"/>
          <w:divBdr>
            <w:top w:val="none" w:sz="0" w:space="0" w:color="auto"/>
            <w:left w:val="none" w:sz="0" w:space="0" w:color="auto"/>
            <w:bottom w:val="none" w:sz="0" w:space="0" w:color="auto"/>
            <w:right w:val="none" w:sz="0" w:space="0" w:color="auto"/>
          </w:divBdr>
        </w:div>
      </w:divsChild>
    </w:div>
    <w:div w:id="778839090">
      <w:bodyDiv w:val="1"/>
      <w:marLeft w:val="0"/>
      <w:marRight w:val="0"/>
      <w:marTop w:val="0"/>
      <w:marBottom w:val="0"/>
      <w:divBdr>
        <w:top w:val="none" w:sz="0" w:space="0" w:color="auto"/>
        <w:left w:val="none" w:sz="0" w:space="0" w:color="auto"/>
        <w:bottom w:val="none" w:sz="0" w:space="0" w:color="auto"/>
        <w:right w:val="none" w:sz="0" w:space="0" w:color="auto"/>
      </w:divBdr>
    </w:div>
    <w:div w:id="977878160">
      <w:bodyDiv w:val="1"/>
      <w:marLeft w:val="0"/>
      <w:marRight w:val="0"/>
      <w:marTop w:val="0"/>
      <w:marBottom w:val="0"/>
      <w:divBdr>
        <w:top w:val="none" w:sz="0" w:space="0" w:color="auto"/>
        <w:left w:val="none" w:sz="0" w:space="0" w:color="auto"/>
        <w:bottom w:val="none" w:sz="0" w:space="0" w:color="auto"/>
        <w:right w:val="none" w:sz="0" w:space="0" w:color="auto"/>
      </w:divBdr>
    </w:div>
    <w:div w:id="985621172">
      <w:bodyDiv w:val="1"/>
      <w:marLeft w:val="0"/>
      <w:marRight w:val="0"/>
      <w:marTop w:val="0"/>
      <w:marBottom w:val="0"/>
      <w:divBdr>
        <w:top w:val="none" w:sz="0" w:space="0" w:color="auto"/>
        <w:left w:val="none" w:sz="0" w:space="0" w:color="auto"/>
        <w:bottom w:val="none" w:sz="0" w:space="0" w:color="auto"/>
        <w:right w:val="none" w:sz="0" w:space="0" w:color="auto"/>
      </w:divBdr>
    </w:div>
    <w:div w:id="1031614276">
      <w:bodyDiv w:val="1"/>
      <w:marLeft w:val="0"/>
      <w:marRight w:val="0"/>
      <w:marTop w:val="0"/>
      <w:marBottom w:val="0"/>
      <w:divBdr>
        <w:top w:val="none" w:sz="0" w:space="0" w:color="auto"/>
        <w:left w:val="none" w:sz="0" w:space="0" w:color="auto"/>
        <w:bottom w:val="none" w:sz="0" w:space="0" w:color="auto"/>
        <w:right w:val="none" w:sz="0" w:space="0" w:color="auto"/>
      </w:divBdr>
    </w:div>
    <w:div w:id="1048262041">
      <w:bodyDiv w:val="1"/>
      <w:marLeft w:val="0"/>
      <w:marRight w:val="0"/>
      <w:marTop w:val="0"/>
      <w:marBottom w:val="0"/>
      <w:divBdr>
        <w:top w:val="none" w:sz="0" w:space="0" w:color="auto"/>
        <w:left w:val="none" w:sz="0" w:space="0" w:color="auto"/>
        <w:bottom w:val="none" w:sz="0" w:space="0" w:color="auto"/>
        <w:right w:val="none" w:sz="0" w:space="0" w:color="auto"/>
      </w:divBdr>
      <w:divsChild>
        <w:div w:id="1624076012">
          <w:marLeft w:val="0"/>
          <w:marRight w:val="0"/>
          <w:marTop w:val="0"/>
          <w:marBottom w:val="0"/>
          <w:divBdr>
            <w:top w:val="none" w:sz="0" w:space="0" w:color="auto"/>
            <w:left w:val="none" w:sz="0" w:space="0" w:color="auto"/>
            <w:bottom w:val="none" w:sz="0" w:space="0" w:color="auto"/>
            <w:right w:val="none" w:sz="0" w:space="0" w:color="auto"/>
          </w:divBdr>
        </w:div>
        <w:div w:id="176427930">
          <w:marLeft w:val="0"/>
          <w:marRight w:val="0"/>
          <w:marTop w:val="0"/>
          <w:marBottom w:val="0"/>
          <w:divBdr>
            <w:top w:val="none" w:sz="0" w:space="0" w:color="auto"/>
            <w:left w:val="none" w:sz="0" w:space="0" w:color="auto"/>
            <w:bottom w:val="none" w:sz="0" w:space="0" w:color="auto"/>
            <w:right w:val="none" w:sz="0" w:space="0" w:color="auto"/>
          </w:divBdr>
        </w:div>
        <w:div w:id="2027949180">
          <w:marLeft w:val="0"/>
          <w:marRight w:val="0"/>
          <w:marTop w:val="0"/>
          <w:marBottom w:val="0"/>
          <w:divBdr>
            <w:top w:val="none" w:sz="0" w:space="0" w:color="auto"/>
            <w:left w:val="none" w:sz="0" w:space="0" w:color="auto"/>
            <w:bottom w:val="none" w:sz="0" w:space="0" w:color="auto"/>
            <w:right w:val="none" w:sz="0" w:space="0" w:color="auto"/>
          </w:divBdr>
        </w:div>
        <w:div w:id="1894149828">
          <w:marLeft w:val="0"/>
          <w:marRight w:val="0"/>
          <w:marTop w:val="0"/>
          <w:marBottom w:val="0"/>
          <w:divBdr>
            <w:top w:val="none" w:sz="0" w:space="0" w:color="auto"/>
            <w:left w:val="none" w:sz="0" w:space="0" w:color="auto"/>
            <w:bottom w:val="none" w:sz="0" w:space="0" w:color="auto"/>
            <w:right w:val="none" w:sz="0" w:space="0" w:color="auto"/>
          </w:divBdr>
        </w:div>
        <w:div w:id="1871333382">
          <w:marLeft w:val="0"/>
          <w:marRight w:val="0"/>
          <w:marTop w:val="0"/>
          <w:marBottom w:val="0"/>
          <w:divBdr>
            <w:top w:val="none" w:sz="0" w:space="0" w:color="auto"/>
            <w:left w:val="none" w:sz="0" w:space="0" w:color="auto"/>
            <w:bottom w:val="none" w:sz="0" w:space="0" w:color="auto"/>
            <w:right w:val="none" w:sz="0" w:space="0" w:color="auto"/>
          </w:divBdr>
        </w:div>
        <w:div w:id="1012075837">
          <w:marLeft w:val="0"/>
          <w:marRight w:val="0"/>
          <w:marTop w:val="0"/>
          <w:marBottom w:val="0"/>
          <w:divBdr>
            <w:top w:val="none" w:sz="0" w:space="0" w:color="auto"/>
            <w:left w:val="none" w:sz="0" w:space="0" w:color="auto"/>
            <w:bottom w:val="none" w:sz="0" w:space="0" w:color="auto"/>
            <w:right w:val="none" w:sz="0" w:space="0" w:color="auto"/>
          </w:divBdr>
        </w:div>
        <w:div w:id="1705713937">
          <w:marLeft w:val="0"/>
          <w:marRight w:val="0"/>
          <w:marTop w:val="0"/>
          <w:marBottom w:val="0"/>
          <w:divBdr>
            <w:top w:val="none" w:sz="0" w:space="0" w:color="auto"/>
            <w:left w:val="none" w:sz="0" w:space="0" w:color="auto"/>
            <w:bottom w:val="none" w:sz="0" w:space="0" w:color="auto"/>
            <w:right w:val="none" w:sz="0" w:space="0" w:color="auto"/>
          </w:divBdr>
        </w:div>
        <w:div w:id="146287092">
          <w:marLeft w:val="0"/>
          <w:marRight w:val="0"/>
          <w:marTop w:val="0"/>
          <w:marBottom w:val="0"/>
          <w:divBdr>
            <w:top w:val="none" w:sz="0" w:space="0" w:color="auto"/>
            <w:left w:val="none" w:sz="0" w:space="0" w:color="auto"/>
            <w:bottom w:val="none" w:sz="0" w:space="0" w:color="auto"/>
            <w:right w:val="none" w:sz="0" w:space="0" w:color="auto"/>
          </w:divBdr>
        </w:div>
        <w:div w:id="67309186">
          <w:marLeft w:val="0"/>
          <w:marRight w:val="0"/>
          <w:marTop w:val="0"/>
          <w:marBottom w:val="0"/>
          <w:divBdr>
            <w:top w:val="none" w:sz="0" w:space="0" w:color="auto"/>
            <w:left w:val="none" w:sz="0" w:space="0" w:color="auto"/>
            <w:bottom w:val="none" w:sz="0" w:space="0" w:color="auto"/>
            <w:right w:val="none" w:sz="0" w:space="0" w:color="auto"/>
          </w:divBdr>
        </w:div>
        <w:div w:id="670260645">
          <w:marLeft w:val="0"/>
          <w:marRight w:val="0"/>
          <w:marTop w:val="0"/>
          <w:marBottom w:val="0"/>
          <w:divBdr>
            <w:top w:val="none" w:sz="0" w:space="0" w:color="auto"/>
            <w:left w:val="none" w:sz="0" w:space="0" w:color="auto"/>
            <w:bottom w:val="none" w:sz="0" w:space="0" w:color="auto"/>
            <w:right w:val="none" w:sz="0" w:space="0" w:color="auto"/>
          </w:divBdr>
        </w:div>
        <w:div w:id="488255512">
          <w:marLeft w:val="0"/>
          <w:marRight w:val="0"/>
          <w:marTop w:val="0"/>
          <w:marBottom w:val="0"/>
          <w:divBdr>
            <w:top w:val="none" w:sz="0" w:space="0" w:color="auto"/>
            <w:left w:val="none" w:sz="0" w:space="0" w:color="auto"/>
            <w:bottom w:val="none" w:sz="0" w:space="0" w:color="auto"/>
            <w:right w:val="none" w:sz="0" w:space="0" w:color="auto"/>
          </w:divBdr>
        </w:div>
        <w:div w:id="698705570">
          <w:marLeft w:val="0"/>
          <w:marRight w:val="0"/>
          <w:marTop w:val="0"/>
          <w:marBottom w:val="0"/>
          <w:divBdr>
            <w:top w:val="none" w:sz="0" w:space="0" w:color="auto"/>
            <w:left w:val="none" w:sz="0" w:space="0" w:color="auto"/>
            <w:bottom w:val="none" w:sz="0" w:space="0" w:color="auto"/>
            <w:right w:val="none" w:sz="0" w:space="0" w:color="auto"/>
          </w:divBdr>
        </w:div>
        <w:div w:id="2010867975">
          <w:marLeft w:val="0"/>
          <w:marRight w:val="0"/>
          <w:marTop w:val="0"/>
          <w:marBottom w:val="0"/>
          <w:divBdr>
            <w:top w:val="none" w:sz="0" w:space="0" w:color="auto"/>
            <w:left w:val="none" w:sz="0" w:space="0" w:color="auto"/>
            <w:bottom w:val="none" w:sz="0" w:space="0" w:color="auto"/>
            <w:right w:val="none" w:sz="0" w:space="0" w:color="auto"/>
          </w:divBdr>
        </w:div>
        <w:div w:id="1795437847">
          <w:marLeft w:val="0"/>
          <w:marRight w:val="0"/>
          <w:marTop w:val="0"/>
          <w:marBottom w:val="0"/>
          <w:divBdr>
            <w:top w:val="none" w:sz="0" w:space="0" w:color="auto"/>
            <w:left w:val="none" w:sz="0" w:space="0" w:color="auto"/>
            <w:bottom w:val="none" w:sz="0" w:space="0" w:color="auto"/>
            <w:right w:val="none" w:sz="0" w:space="0" w:color="auto"/>
          </w:divBdr>
        </w:div>
        <w:div w:id="1347751931">
          <w:marLeft w:val="0"/>
          <w:marRight w:val="0"/>
          <w:marTop w:val="0"/>
          <w:marBottom w:val="0"/>
          <w:divBdr>
            <w:top w:val="none" w:sz="0" w:space="0" w:color="auto"/>
            <w:left w:val="none" w:sz="0" w:space="0" w:color="auto"/>
            <w:bottom w:val="none" w:sz="0" w:space="0" w:color="auto"/>
            <w:right w:val="none" w:sz="0" w:space="0" w:color="auto"/>
          </w:divBdr>
        </w:div>
        <w:div w:id="336159870">
          <w:marLeft w:val="0"/>
          <w:marRight w:val="0"/>
          <w:marTop w:val="0"/>
          <w:marBottom w:val="0"/>
          <w:divBdr>
            <w:top w:val="none" w:sz="0" w:space="0" w:color="auto"/>
            <w:left w:val="none" w:sz="0" w:space="0" w:color="auto"/>
            <w:bottom w:val="none" w:sz="0" w:space="0" w:color="auto"/>
            <w:right w:val="none" w:sz="0" w:space="0" w:color="auto"/>
          </w:divBdr>
        </w:div>
        <w:div w:id="1717462057">
          <w:marLeft w:val="0"/>
          <w:marRight w:val="0"/>
          <w:marTop w:val="0"/>
          <w:marBottom w:val="0"/>
          <w:divBdr>
            <w:top w:val="none" w:sz="0" w:space="0" w:color="auto"/>
            <w:left w:val="none" w:sz="0" w:space="0" w:color="auto"/>
            <w:bottom w:val="none" w:sz="0" w:space="0" w:color="auto"/>
            <w:right w:val="none" w:sz="0" w:space="0" w:color="auto"/>
          </w:divBdr>
        </w:div>
        <w:div w:id="389812109">
          <w:marLeft w:val="0"/>
          <w:marRight w:val="0"/>
          <w:marTop w:val="0"/>
          <w:marBottom w:val="0"/>
          <w:divBdr>
            <w:top w:val="none" w:sz="0" w:space="0" w:color="auto"/>
            <w:left w:val="none" w:sz="0" w:space="0" w:color="auto"/>
            <w:bottom w:val="none" w:sz="0" w:space="0" w:color="auto"/>
            <w:right w:val="none" w:sz="0" w:space="0" w:color="auto"/>
          </w:divBdr>
        </w:div>
        <w:div w:id="682704256">
          <w:marLeft w:val="0"/>
          <w:marRight w:val="0"/>
          <w:marTop w:val="0"/>
          <w:marBottom w:val="0"/>
          <w:divBdr>
            <w:top w:val="none" w:sz="0" w:space="0" w:color="auto"/>
            <w:left w:val="none" w:sz="0" w:space="0" w:color="auto"/>
            <w:bottom w:val="none" w:sz="0" w:space="0" w:color="auto"/>
            <w:right w:val="none" w:sz="0" w:space="0" w:color="auto"/>
          </w:divBdr>
        </w:div>
      </w:divsChild>
    </w:div>
    <w:div w:id="1057170973">
      <w:bodyDiv w:val="1"/>
      <w:marLeft w:val="0"/>
      <w:marRight w:val="0"/>
      <w:marTop w:val="0"/>
      <w:marBottom w:val="0"/>
      <w:divBdr>
        <w:top w:val="none" w:sz="0" w:space="0" w:color="auto"/>
        <w:left w:val="none" w:sz="0" w:space="0" w:color="auto"/>
        <w:bottom w:val="none" w:sz="0" w:space="0" w:color="auto"/>
        <w:right w:val="none" w:sz="0" w:space="0" w:color="auto"/>
      </w:divBdr>
    </w:div>
    <w:div w:id="1134324305">
      <w:bodyDiv w:val="1"/>
      <w:marLeft w:val="0"/>
      <w:marRight w:val="0"/>
      <w:marTop w:val="0"/>
      <w:marBottom w:val="0"/>
      <w:divBdr>
        <w:top w:val="none" w:sz="0" w:space="0" w:color="auto"/>
        <w:left w:val="none" w:sz="0" w:space="0" w:color="auto"/>
        <w:bottom w:val="none" w:sz="0" w:space="0" w:color="auto"/>
        <w:right w:val="none" w:sz="0" w:space="0" w:color="auto"/>
      </w:divBdr>
    </w:div>
    <w:div w:id="1138886109">
      <w:bodyDiv w:val="1"/>
      <w:marLeft w:val="0"/>
      <w:marRight w:val="0"/>
      <w:marTop w:val="0"/>
      <w:marBottom w:val="0"/>
      <w:divBdr>
        <w:top w:val="none" w:sz="0" w:space="0" w:color="auto"/>
        <w:left w:val="none" w:sz="0" w:space="0" w:color="auto"/>
        <w:bottom w:val="none" w:sz="0" w:space="0" w:color="auto"/>
        <w:right w:val="none" w:sz="0" w:space="0" w:color="auto"/>
      </w:divBdr>
      <w:divsChild>
        <w:div w:id="1909073850">
          <w:marLeft w:val="0"/>
          <w:marRight w:val="0"/>
          <w:marTop w:val="0"/>
          <w:marBottom w:val="0"/>
          <w:divBdr>
            <w:top w:val="none" w:sz="0" w:space="0" w:color="auto"/>
            <w:left w:val="none" w:sz="0" w:space="0" w:color="auto"/>
            <w:bottom w:val="none" w:sz="0" w:space="0" w:color="auto"/>
            <w:right w:val="none" w:sz="0" w:space="0" w:color="auto"/>
          </w:divBdr>
        </w:div>
      </w:divsChild>
    </w:div>
    <w:div w:id="1152405979">
      <w:bodyDiv w:val="1"/>
      <w:marLeft w:val="0"/>
      <w:marRight w:val="0"/>
      <w:marTop w:val="0"/>
      <w:marBottom w:val="0"/>
      <w:divBdr>
        <w:top w:val="none" w:sz="0" w:space="0" w:color="auto"/>
        <w:left w:val="none" w:sz="0" w:space="0" w:color="auto"/>
        <w:bottom w:val="none" w:sz="0" w:space="0" w:color="auto"/>
        <w:right w:val="none" w:sz="0" w:space="0" w:color="auto"/>
      </w:divBdr>
      <w:divsChild>
        <w:div w:id="524951687">
          <w:marLeft w:val="0"/>
          <w:marRight w:val="0"/>
          <w:marTop w:val="0"/>
          <w:marBottom w:val="0"/>
          <w:divBdr>
            <w:top w:val="none" w:sz="0" w:space="0" w:color="auto"/>
            <w:left w:val="none" w:sz="0" w:space="0" w:color="auto"/>
            <w:bottom w:val="none" w:sz="0" w:space="0" w:color="auto"/>
            <w:right w:val="none" w:sz="0" w:space="0" w:color="auto"/>
          </w:divBdr>
        </w:div>
      </w:divsChild>
    </w:div>
    <w:div w:id="1152602009">
      <w:bodyDiv w:val="1"/>
      <w:marLeft w:val="0"/>
      <w:marRight w:val="0"/>
      <w:marTop w:val="0"/>
      <w:marBottom w:val="0"/>
      <w:divBdr>
        <w:top w:val="none" w:sz="0" w:space="0" w:color="auto"/>
        <w:left w:val="none" w:sz="0" w:space="0" w:color="auto"/>
        <w:bottom w:val="none" w:sz="0" w:space="0" w:color="auto"/>
        <w:right w:val="none" w:sz="0" w:space="0" w:color="auto"/>
      </w:divBdr>
      <w:divsChild>
        <w:div w:id="1731541038">
          <w:marLeft w:val="0"/>
          <w:marRight w:val="0"/>
          <w:marTop w:val="0"/>
          <w:marBottom w:val="0"/>
          <w:divBdr>
            <w:top w:val="none" w:sz="0" w:space="0" w:color="auto"/>
            <w:left w:val="none" w:sz="0" w:space="0" w:color="auto"/>
            <w:bottom w:val="none" w:sz="0" w:space="0" w:color="auto"/>
            <w:right w:val="none" w:sz="0" w:space="0" w:color="auto"/>
          </w:divBdr>
        </w:div>
        <w:div w:id="1149638660">
          <w:marLeft w:val="0"/>
          <w:marRight w:val="0"/>
          <w:marTop w:val="0"/>
          <w:marBottom w:val="0"/>
          <w:divBdr>
            <w:top w:val="none" w:sz="0" w:space="0" w:color="auto"/>
            <w:left w:val="none" w:sz="0" w:space="0" w:color="auto"/>
            <w:bottom w:val="none" w:sz="0" w:space="0" w:color="auto"/>
            <w:right w:val="none" w:sz="0" w:space="0" w:color="auto"/>
          </w:divBdr>
        </w:div>
        <w:div w:id="1603142230">
          <w:marLeft w:val="0"/>
          <w:marRight w:val="0"/>
          <w:marTop w:val="0"/>
          <w:marBottom w:val="0"/>
          <w:divBdr>
            <w:top w:val="none" w:sz="0" w:space="0" w:color="auto"/>
            <w:left w:val="none" w:sz="0" w:space="0" w:color="auto"/>
            <w:bottom w:val="none" w:sz="0" w:space="0" w:color="auto"/>
            <w:right w:val="none" w:sz="0" w:space="0" w:color="auto"/>
          </w:divBdr>
        </w:div>
        <w:div w:id="700595671">
          <w:marLeft w:val="0"/>
          <w:marRight w:val="0"/>
          <w:marTop w:val="0"/>
          <w:marBottom w:val="0"/>
          <w:divBdr>
            <w:top w:val="none" w:sz="0" w:space="0" w:color="auto"/>
            <w:left w:val="none" w:sz="0" w:space="0" w:color="auto"/>
            <w:bottom w:val="none" w:sz="0" w:space="0" w:color="auto"/>
            <w:right w:val="none" w:sz="0" w:space="0" w:color="auto"/>
          </w:divBdr>
        </w:div>
        <w:div w:id="236520856">
          <w:marLeft w:val="0"/>
          <w:marRight w:val="0"/>
          <w:marTop w:val="0"/>
          <w:marBottom w:val="0"/>
          <w:divBdr>
            <w:top w:val="none" w:sz="0" w:space="0" w:color="auto"/>
            <w:left w:val="none" w:sz="0" w:space="0" w:color="auto"/>
            <w:bottom w:val="none" w:sz="0" w:space="0" w:color="auto"/>
            <w:right w:val="none" w:sz="0" w:space="0" w:color="auto"/>
          </w:divBdr>
        </w:div>
      </w:divsChild>
    </w:div>
    <w:div w:id="1158302505">
      <w:bodyDiv w:val="1"/>
      <w:marLeft w:val="0"/>
      <w:marRight w:val="0"/>
      <w:marTop w:val="0"/>
      <w:marBottom w:val="0"/>
      <w:divBdr>
        <w:top w:val="none" w:sz="0" w:space="0" w:color="auto"/>
        <w:left w:val="none" w:sz="0" w:space="0" w:color="auto"/>
        <w:bottom w:val="none" w:sz="0" w:space="0" w:color="auto"/>
        <w:right w:val="none" w:sz="0" w:space="0" w:color="auto"/>
      </w:divBdr>
    </w:div>
    <w:div w:id="1158958566">
      <w:bodyDiv w:val="1"/>
      <w:marLeft w:val="0"/>
      <w:marRight w:val="0"/>
      <w:marTop w:val="0"/>
      <w:marBottom w:val="0"/>
      <w:divBdr>
        <w:top w:val="none" w:sz="0" w:space="0" w:color="auto"/>
        <w:left w:val="none" w:sz="0" w:space="0" w:color="auto"/>
        <w:bottom w:val="none" w:sz="0" w:space="0" w:color="auto"/>
        <w:right w:val="none" w:sz="0" w:space="0" w:color="auto"/>
      </w:divBdr>
    </w:div>
    <w:div w:id="1169717309">
      <w:bodyDiv w:val="1"/>
      <w:marLeft w:val="0"/>
      <w:marRight w:val="0"/>
      <w:marTop w:val="0"/>
      <w:marBottom w:val="0"/>
      <w:divBdr>
        <w:top w:val="none" w:sz="0" w:space="0" w:color="auto"/>
        <w:left w:val="none" w:sz="0" w:space="0" w:color="auto"/>
        <w:bottom w:val="none" w:sz="0" w:space="0" w:color="auto"/>
        <w:right w:val="none" w:sz="0" w:space="0" w:color="auto"/>
      </w:divBdr>
    </w:div>
    <w:div w:id="1180898477">
      <w:bodyDiv w:val="1"/>
      <w:marLeft w:val="0"/>
      <w:marRight w:val="0"/>
      <w:marTop w:val="0"/>
      <w:marBottom w:val="0"/>
      <w:divBdr>
        <w:top w:val="none" w:sz="0" w:space="0" w:color="auto"/>
        <w:left w:val="none" w:sz="0" w:space="0" w:color="auto"/>
        <w:bottom w:val="none" w:sz="0" w:space="0" w:color="auto"/>
        <w:right w:val="none" w:sz="0" w:space="0" w:color="auto"/>
      </w:divBdr>
      <w:divsChild>
        <w:div w:id="245068614">
          <w:marLeft w:val="0"/>
          <w:marRight w:val="0"/>
          <w:marTop w:val="0"/>
          <w:marBottom w:val="0"/>
          <w:divBdr>
            <w:top w:val="none" w:sz="0" w:space="0" w:color="auto"/>
            <w:left w:val="none" w:sz="0" w:space="0" w:color="auto"/>
            <w:bottom w:val="none" w:sz="0" w:space="0" w:color="auto"/>
            <w:right w:val="none" w:sz="0" w:space="0" w:color="auto"/>
          </w:divBdr>
        </w:div>
        <w:div w:id="1992370979">
          <w:marLeft w:val="0"/>
          <w:marRight w:val="0"/>
          <w:marTop w:val="0"/>
          <w:marBottom w:val="0"/>
          <w:divBdr>
            <w:top w:val="none" w:sz="0" w:space="0" w:color="auto"/>
            <w:left w:val="none" w:sz="0" w:space="0" w:color="auto"/>
            <w:bottom w:val="none" w:sz="0" w:space="0" w:color="auto"/>
            <w:right w:val="none" w:sz="0" w:space="0" w:color="auto"/>
          </w:divBdr>
        </w:div>
        <w:div w:id="29839911">
          <w:marLeft w:val="0"/>
          <w:marRight w:val="0"/>
          <w:marTop w:val="0"/>
          <w:marBottom w:val="0"/>
          <w:divBdr>
            <w:top w:val="none" w:sz="0" w:space="0" w:color="auto"/>
            <w:left w:val="none" w:sz="0" w:space="0" w:color="auto"/>
            <w:bottom w:val="none" w:sz="0" w:space="0" w:color="auto"/>
            <w:right w:val="none" w:sz="0" w:space="0" w:color="auto"/>
          </w:divBdr>
        </w:div>
        <w:div w:id="1439136061">
          <w:marLeft w:val="0"/>
          <w:marRight w:val="0"/>
          <w:marTop w:val="0"/>
          <w:marBottom w:val="0"/>
          <w:divBdr>
            <w:top w:val="none" w:sz="0" w:space="0" w:color="auto"/>
            <w:left w:val="none" w:sz="0" w:space="0" w:color="auto"/>
            <w:bottom w:val="none" w:sz="0" w:space="0" w:color="auto"/>
            <w:right w:val="none" w:sz="0" w:space="0" w:color="auto"/>
          </w:divBdr>
        </w:div>
        <w:div w:id="1159270277">
          <w:marLeft w:val="0"/>
          <w:marRight w:val="0"/>
          <w:marTop w:val="0"/>
          <w:marBottom w:val="0"/>
          <w:divBdr>
            <w:top w:val="none" w:sz="0" w:space="0" w:color="auto"/>
            <w:left w:val="none" w:sz="0" w:space="0" w:color="auto"/>
            <w:bottom w:val="none" w:sz="0" w:space="0" w:color="auto"/>
            <w:right w:val="none" w:sz="0" w:space="0" w:color="auto"/>
          </w:divBdr>
        </w:div>
        <w:div w:id="1683045042">
          <w:marLeft w:val="0"/>
          <w:marRight w:val="0"/>
          <w:marTop w:val="0"/>
          <w:marBottom w:val="0"/>
          <w:divBdr>
            <w:top w:val="none" w:sz="0" w:space="0" w:color="auto"/>
            <w:left w:val="none" w:sz="0" w:space="0" w:color="auto"/>
            <w:bottom w:val="none" w:sz="0" w:space="0" w:color="auto"/>
            <w:right w:val="none" w:sz="0" w:space="0" w:color="auto"/>
          </w:divBdr>
        </w:div>
        <w:div w:id="1750686271">
          <w:marLeft w:val="0"/>
          <w:marRight w:val="0"/>
          <w:marTop w:val="0"/>
          <w:marBottom w:val="0"/>
          <w:divBdr>
            <w:top w:val="none" w:sz="0" w:space="0" w:color="auto"/>
            <w:left w:val="none" w:sz="0" w:space="0" w:color="auto"/>
            <w:bottom w:val="none" w:sz="0" w:space="0" w:color="auto"/>
            <w:right w:val="none" w:sz="0" w:space="0" w:color="auto"/>
          </w:divBdr>
        </w:div>
        <w:div w:id="994577204">
          <w:marLeft w:val="0"/>
          <w:marRight w:val="0"/>
          <w:marTop w:val="0"/>
          <w:marBottom w:val="0"/>
          <w:divBdr>
            <w:top w:val="none" w:sz="0" w:space="0" w:color="auto"/>
            <w:left w:val="none" w:sz="0" w:space="0" w:color="auto"/>
            <w:bottom w:val="none" w:sz="0" w:space="0" w:color="auto"/>
            <w:right w:val="none" w:sz="0" w:space="0" w:color="auto"/>
          </w:divBdr>
        </w:div>
        <w:div w:id="1655068088">
          <w:marLeft w:val="0"/>
          <w:marRight w:val="0"/>
          <w:marTop w:val="0"/>
          <w:marBottom w:val="0"/>
          <w:divBdr>
            <w:top w:val="none" w:sz="0" w:space="0" w:color="auto"/>
            <w:left w:val="none" w:sz="0" w:space="0" w:color="auto"/>
            <w:bottom w:val="none" w:sz="0" w:space="0" w:color="auto"/>
            <w:right w:val="none" w:sz="0" w:space="0" w:color="auto"/>
          </w:divBdr>
        </w:div>
        <w:div w:id="89861749">
          <w:marLeft w:val="0"/>
          <w:marRight w:val="0"/>
          <w:marTop w:val="0"/>
          <w:marBottom w:val="0"/>
          <w:divBdr>
            <w:top w:val="none" w:sz="0" w:space="0" w:color="auto"/>
            <w:left w:val="none" w:sz="0" w:space="0" w:color="auto"/>
            <w:bottom w:val="none" w:sz="0" w:space="0" w:color="auto"/>
            <w:right w:val="none" w:sz="0" w:space="0" w:color="auto"/>
          </w:divBdr>
        </w:div>
        <w:div w:id="1314599179">
          <w:marLeft w:val="0"/>
          <w:marRight w:val="0"/>
          <w:marTop w:val="0"/>
          <w:marBottom w:val="0"/>
          <w:divBdr>
            <w:top w:val="none" w:sz="0" w:space="0" w:color="auto"/>
            <w:left w:val="none" w:sz="0" w:space="0" w:color="auto"/>
            <w:bottom w:val="none" w:sz="0" w:space="0" w:color="auto"/>
            <w:right w:val="none" w:sz="0" w:space="0" w:color="auto"/>
          </w:divBdr>
        </w:div>
        <w:div w:id="309480551">
          <w:marLeft w:val="0"/>
          <w:marRight w:val="0"/>
          <w:marTop w:val="0"/>
          <w:marBottom w:val="0"/>
          <w:divBdr>
            <w:top w:val="none" w:sz="0" w:space="0" w:color="auto"/>
            <w:left w:val="none" w:sz="0" w:space="0" w:color="auto"/>
            <w:bottom w:val="none" w:sz="0" w:space="0" w:color="auto"/>
            <w:right w:val="none" w:sz="0" w:space="0" w:color="auto"/>
          </w:divBdr>
        </w:div>
        <w:div w:id="941456740">
          <w:marLeft w:val="0"/>
          <w:marRight w:val="0"/>
          <w:marTop w:val="0"/>
          <w:marBottom w:val="0"/>
          <w:divBdr>
            <w:top w:val="none" w:sz="0" w:space="0" w:color="auto"/>
            <w:left w:val="none" w:sz="0" w:space="0" w:color="auto"/>
            <w:bottom w:val="none" w:sz="0" w:space="0" w:color="auto"/>
            <w:right w:val="none" w:sz="0" w:space="0" w:color="auto"/>
          </w:divBdr>
        </w:div>
      </w:divsChild>
    </w:div>
    <w:div w:id="1244606458">
      <w:bodyDiv w:val="1"/>
      <w:marLeft w:val="0"/>
      <w:marRight w:val="0"/>
      <w:marTop w:val="0"/>
      <w:marBottom w:val="0"/>
      <w:divBdr>
        <w:top w:val="none" w:sz="0" w:space="0" w:color="auto"/>
        <w:left w:val="none" w:sz="0" w:space="0" w:color="auto"/>
        <w:bottom w:val="none" w:sz="0" w:space="0" w:color="auto"/>
        <w:right w:val="none" w:sz="0" w:space="0" w:color="auto"/>
      </w:divBdr>
    </w:div>
    <w:div w:id="1256551494">
      <w:bodyDiv w:val="1"/>
      <w:marLeft w:val="0"/>
      <w:marRight w:val="0"/>
      <w:marTop w:val="0"/>
      <w:marBottom w:val="0"/>
      <w:divBdr>
        <w:top w:val="none" w:sz="0" w:space="0" w:color="auto"/>
        <w:left w:val="none" w:sz="0" w:space="0" w:color="auto"/>
        <w:bottom w:val="none" w:sz="0" w:space="0" w:color="auto"/>
        <w:right w:val="none" w:sz="0" w:space="0" w:color="auto"/>
      </w:divBdr>
      <w:divsChild>
        <w:div w:id="1341278513">
          <w:marLeft w:val="0"/>
          <w:marRight w:val="0"/>
          <w:marTop w:val="0"/>
          <w:marBottom w:val="0"/>
          <w:divBdr>
            <w:top w:val="none" w:sz="0" w:space="0" w:color="auto"/>
            <w:left w:val="none" w:sz="0" w:space="0" w:color="auto"/>
            <w:bottom w:val="none" w:sz="0" w:space="0" w:color="auto"/>
            <w:right w:val="none" w:sz="0" w:space="0" w:color="auto"/>
          </w:divBdr>
        </w:div>
        <w:div w:id="2074542939">
          <w:marLeft w:val="0"/>
          <w:marRight w:val="0"/>
          <w:marTop w:val="0"/>
          <w:marBottom w:val="0"/>
          <w:divBdr>
            <w:top w:val="none" w:sz="0" w:space="0" w:color="auto"/>
            <w:left w:val="none" w:sz="0" w:space="0" w:color="auto"/>
            <w:bottom w:val="none" w:sz="0" w:space="0" w:color="auto"/>
            <w:right w:val="none" w:sz="0" w:space="0" w:color="auto"/>
          </w:divBdr>
        </w:div>
        <w:div w:id="1148744275">
          <w:marLeft w:val="0"/>
          <w:marRight w:val="0"/>
          <w:marTop w:val="0"/>
          <w:marBottom w:val="0"/>
          <w:divBdr>
            <w:top w:val="none" w:sz="0" w:space="0" w:color="auto"/>
            <w:left w:val="none" w:sz="0" w:space="0" w:color="auto"/>
            <w:bottom w:val="none" w:sz="0" w:space="0" w:color="auto"/>
            <w:right w:val="none" w:sz="0" w:space="0" w:color="auto"/>
          </w:divBdr>
        </w:div>
        <w:div w:id="345057715">
          <w:marLeft w:val="0"/>
          <w:marRight w:val="0"/>
          <w:marTop w:val="0"/>
          <w:marBottom w:val="0"/>
          <w:divBdr>
            <w:top w:val="none" w:sz="0" w:space="0" w:color="auto"/>
            <w:left w:val="none" w:sz="0" w:space="0" w:color="auto"/>
            <w:bottom w:val="none" w:sz="0" w:space="0" w:color="auto"/>
            <w:right w:val="none" w:sz="0" w:space="0" w:color="auto"/>
          </w:divBdr>
        </w:div>
        <w:div w:id="1315404904">
          <w:marLeft w:val="0"/>
          <w:marRight w:val="0"/>
          <w:marTop w:val="0"/>
          <w:marBottom w:val="0"/>
          <w:divBdr>
            <w:top w:val="none" w:sz="0" w:space="0" w:color="auto"/>
            <w:left w:val="none" w:sz="0" w:space="0" w:color="auto"/>
            <w:bottom w:val="none" w:sz="0" w:space="0" w:color="auto"/>
            <w:right w:val="none" w:sz="0" w:space="0" w:color="auto"/>
          </w:divBdr>
        </w:div>
        <w:div w:id="1340615847">
          <w:marLeft w:val="0"/>
          <w:marRight w:val="0"/>
          <w:marTop w:val="0"/>
          <w:marBottom w:val="0"/>
          <w:divBdr>
            <w:top w:val="none" w:sz="0" w:space="0" w:color="auto"/>
            <w:left w:val="none" w:sz="0" w:space="0" w:color="auto"/>
            <w:bottom w:val="none" w:sz="0" w:space="0" w:color="auto"/>
            <w:right w:val="none" w:sz="0" w:space="0" w:color="auto"/>
          </w:divBdr>
        </w:div>
        <w:div w:id="671445489">
          <w:marLeft w:val="0"/>
          <w:marRight w:val="0"/>
          <w:marTop w:val="0"/>
          <w:marBottom w:val="0"/>
          <w:divBdr>
            <w:top w:val="none" w:sz="0" w:space="0" w:color="auto"/>
            <w:left w:val="none" w:sz="0" w:space="0" w:color="auto"/>
            <w:bottom w:val="none" w:sz="0" w:space="0" w:color="auto"/>
            <w:right w:val="none" w:sz="0" w:space="0" w:color="auto"/>
          </w:divBdr>
        </w:div>
        <w:div w:id="1238445494">
          <w:marLeft w:val="0"/>
          <w:marRight w:val="0"/>
          <w:marTop w:val="0"/>
          <w:marBottom w:val="0"/>
          <w:divBdr>
            <w:top w:val="none" w:sz="0" w:space="0" w:color="auto"/>
            <w:left w:val="none" w:sz="0" w:space="0" w:color="auto"/>
            <w:bottom w:val="none" w:sz="0" w:space="0" w:color="auto"/>
            <w:right w:val="none" w:sz="0" w:space="0" w:color="auto"/>
          </w:divBdr>
        </w:div>
        <w:div w:id="944582141">
          <w:marLeft w:val="0"/>
          <w:marRight w:val="0"/>
          <w:marTop w:val="0"/>
          <w:marBottom w:val="0"/>
          <w:divBdr>
            <w:top w:val="none" w:sz="0" w:space="0" w:color="auto"/>
            <w:left w:val="none" w:sz="0" w:space="0" w:color="auto"/>
            <w:bottom w:val="none" w:sz="0" w:space="0" w:color="auto"/>
            <w:right w:val="none" w:sz="0" w:space="0" w:color="auto"/>
          </w:divBdr>
        </w:div>
        <w:div w:id="1293635730">
          <w:marLeft w:val="0"/>
          <w:marRight w:val="0"/>
          <w:marTop w:val="0"/>
          <w:marBottom w:val="0"/>
          <w:divBdr>
            <w:top w:val="none" w:sz="0" w:space="0" w:color="auto"/>
            <w:left w:val="none" w:sz="0" w:space="0" w:color="auto"/>
            <w:bottom w:val="none" w:sz="0" w:space="0" w:color="auto"/>
            <w:right w:val="none" w:sz="0" w:space="0" w:color="auto"/>
          </w:divBdr>
        </w:div>
        <w:div w:id="181016061">
          <w:marLeft w:val="0"/>
          <w:marRight w:val="0"/>
          <w:marTop w:val="0"/>
          <w:marBottom w:val="0"/>
          <w:divBdr>
            <w:top w:val="none" w:sz="0" w:space="0" w:color="auto"/>
            <w:left w:val="none" w:sz="0" w:space="0" w:color="auto"/>
            <w:bottom w:val="none" w:sz="0" w:space="0" w:color="auto"/>
            <w:right w:val="none" w:sz="0" w:space="0" w:color="auto"/>
          </w:divBdr>
        </w:div>
        <w:div w:id="710572464">
          <w:marLeft w:val="0"/>
          <w:marRight w:val="0"/>
          <w:marTop w:val="0"/>
          <w:marBottom w:val="0"/>
          <w:divBdr>
            <w:top w:val="none" w:sz="0" w:space="0" w:color="auto"/>
            <w:left w:val="none" w:sz="0" w:space="0" w:color="auto"/>
            <w:bottom w:val="none" w:sz="0" w:space="0" w:color="auto"/>
            <w:right w:val="none" w:sz="0" w:space="0" w:color="auto"/>
          </w:divBdr>
        </w:div>
        <w:div w:id="73747913">
          <w:marLeft w:val="0"/>
          <w:marRight w:val="0"/>
          <w:marTop w:val="0"/>
          <w:marBottom w:val="0"/>
          <w:divBdr>
            <w:top w:val="none" w:sz="0" w:space="0" w:color="auto"/>
            <w:left w:val="none" w:sz="0" w:space="0" w:color="auto"/>
            <w:bottom w:val="none" w:sz="0" w:space="0" w:color="auto"/>
            <w:right w:val="none" w:sz="0" w:space="0" w:color="auto"/>
          </w:divBdr>
        </w:div>
        <w:div w:id="777796906">
          <w:marLeft w:val="0"/>
          <w:marRight w:val="0"/>
          <w:marTop w:val="0"/>
          <w:marBottom w:val="0"/>
          <w:divBdr>
            <w:top w:val="none" w:sz="0" w:space="0" w:color="auto"/>
            <w:left w:val="none" w:sz="0" w:space="0" w:color="auto"/>
            <w:bottom w:val="none" w:sz="0" w:space="0" w:color="auto"/>
            <w:right w:val="none" w:sz="0" w:space="0" w:color="auto"/>
          </w:divBdr>
        </w:div>
        <w:div w:id="403182984">
          <w:marLeft w:val="0"/>
          <w:marRight w:val="0"/>
          <w:marTop w:val="0"/>
          <w:marBottom w:val="0"/>
          <w:divBdr>
            <w:top w:val="none" w:sz="0" w:space="0" w:color="auto"/>
            <w:left w:val="none" w:sz="0" w:space="0" w:color="auto"/>
            <w:bottom w:val="none" w:sz="0" w:space="0" w:color="auto"/>
            <w:right w:val="none" w:sz="0" w:space="0" w:color="auto"/>
          </w:divBdr>
        </w:div>
        <w:div w:id="584068408">
          <w:marLeft w:val="0"/>
          <w:marRight w:val="0"/>
          <w:marTop w:val="0"/>
          <w:marBottom w:val="0"/>
          <w:divBdr>
            <w:top w:val="none" w:sz="0" w:space="0" w:color="auto"/>
            <w:left w:val="none" w:sz="0" w:space="0" w:color="auto"/>
            <w:bottom w:val="none" w:sz="0" w:space="0" w:color="auto"/>
            <w:right w:val="none" w:sz="0" w:space="0" w:color="auto"/>
          </w:divBdr>
        </w:div>
      </w:divsChild>
    </w:div>
    <w:div w:id="1284579429">
      <w:bodyDiv w:val="1"/>
      <w:marLeft w:val="0"/>
      <w:marRight w:val="0"/>
      <w:marTop w:val="0"/>
      <w:marBottom w:val="0"/>
      <w:divBdr>
        <w:top w:val="none" w:sz="0" w:space="0" w:color="auto"/>
        <w:left w:val="none" w:sz="0" w:space="0" w:color="auto"/>
        <w:bottom w:val="none" w:sz="0" w:space="0" w:color="auto"/>
        <w:right w:val="none" w:sz="0" w:space="0" w:color="auto"/>
      </w:divBdr>
      <w:divsChild>
        <w:div w:id="1239828110">
          <w:marLeft w:val="0"/>
          <w:marRight w:val="0"/>
          <w:marTop w:val="0"/>
          <w:marBottom w:val="0"/>
          <w:divBdr>
            <w:top w:val="none" w:sz="0" w:space="0" w:color="auto"/>
            <w:left w:val="none" w:sz="0" w:space="0" w:color="auto"/>
            <w:bottom w:val="none" w:sz="0" w:space="0" w:color="auto"/>
            <w:right w:val="none" w:sz="0" w:space="0" w:color="auto"/>
          </w:divBdr>
        </w:div>
        <w:div w:id="1524244521">
          <w:marLeft w:val="0"/>
          <w:marRight w:val="0"/>
          <w:marTop w:val="0"/>
          <w:marBottom w:val="0"/>
          <w:divBdr>
            <w:top w:val="none" w:sz="0" w:space="0" w:color="auto"/>
            <w:left w:val="none" w:sz="0" w:space="0" w:color="auto"/>
            <w:bottom w:val="none" w:sz="0" w:space="0" w:color="auto"/>
            <w:right w:val="none" w:sz="0" w:space="0" w:color="auto"/>
          </w:divBdr>
        </w:div>
        <w:div w:id="1667130905">
          <w:marLeft w:val="0"/>
          <w:marRight w:val="0"/>
          <w:marTop w:val="0"/>
          <w:marBottom w:val="0"/>
          <w:divBdr>
            <w:top w:val="none" w:sz="0" w:space="0" w:color="auto"/>
            <w:left w:val="none" w:sz="0" w:space="0" w:color="auto"/>
            <w:bottom w:val="none" w:sz="0" w:space="0" w:color="auto"/>
            <w:right w:val="none" w:sz="0" w:space="0" w:color="auto"/>
          </w:divBdr>
        </w:div>
        <w:div w:id="1976174555">
          <w:marLeft w:val="0"/>
          <w:marRight w:val="0"/>
          <w:marTop w:val="0"/>
          <w:marBottom w:val="0"/>
          <w:divBdr>
            <w:top w:val="none" w:sz="0" w:space="0" w:color="auto"/>
            <w:left w:val="none" w:sz="0" w:space="0" w:color="auto"/>
            <w:bottom w:val="none" w:sz="0" w:space="0" w:color="auto"/>
            <w:right w:val="none" w:sz="0" w:space="0" w:color="auto"/>
          </w:divBdr>
        </w:div>
        <w:div w:id="2041781444">
          <w:marLeft w:val="0"/>
          <w:marRight w:val="0"/>
          <w:marTop w:val="0"/>
          <w:marBottom w:val="0"/>
          <w:divBdr>
            <w:top w:val="none" w:sz="0" w:space="0" w:color="auto"/>
            <w:left w:val="none" w:sz="0" w:space="0" w:color="auto"/>
            <w:bottom w:val="none" w:sz="0" w:space="0" w:color="auto"/>
            <w:right w:val="none" w:sz="0" w:space="0" w:color="auto"/>
          </w:divBdr>
        </w:div>
        <w:div w:id="390808353">
          <w:marLeft w:val="0"/>
          <w:marRight w:val="0"/>
          <w:marTop w:val="0"/>
          <w:marBottom w:val="0"/>
          <w:divBdr>
            <w:top w:val="none" w:sz="0" w:space="0" w:color="auto"/>
            <w:left w:val="none" w:sz="0" w:space="0" w:color="auto"/>
            <w:bottom w:val="none" w:sz="0" w:space="0" w:color="auto"/>
            <w:right w:val="none" w:sz="0" w:space="0" w:color="auto"/>
          </w:divBdr>
        </w:div>
        <w:div w:id="1654291591">
          <w:marLeft w:val="0"/>
          <w:marRight w:val="0"/>
          <w:marTop w:val="0"/>
          <w:marBottom w:val="0"/>
          <w:divBdr>
            <w:top w:val="none" w:sz="0" w:space="0" w:color="auto"/>
            <w:left w:val="none" w:sz="0" w:space="0" w:color="auto"/>
            <w:bottom w:val="none" w:sz="0" w:space="0" w:color="auto"/>
            <w:right w:val="none" w:sz="0" w:space="0" w:color="auto"/>
          </w:divBdr>
        </w:div>
        <w:div w:id="2102994040">
          <w:marLeft w:val="0"/>
          <w:marRight w:val="0"/>
          <w:marTop w:val="0"/>
          <w:marBottom w:val="0"/>
          <w:divBdr>
            <w:top w:val="none" w:sz="0" w:space="0" w:color="auto"/>
            <w:left w:val="none" w:sz="0" w:space="0" w:color="auto"/>
            <w:bottom w:val="none" w:sz="0" w:space="0" w:color="auto"/>
            <w:right w:val="none" w:sz="0" w:space="0" w:color="auto"/>
          </w:divBdr>
        </w:div>
        <w:div w:id="722292239">
          <w:marLeft w:val="0"/>
          <w:marRight w:val="0"/>
          <w:marTop w:val="0"/>
          <w:marBottom w:val="0"/>
          <w:divBdr>
            <w:top w:val="none" w:sz="0" w:space="0" w:color="auto"/>
            <w:left w:val="none" w:sz="0" w:space="0" w:color="auto"/>
            <w:bottom w:val="none" w:sz="0" w:space="0" w:color="auto"/>
            <w:right w:val="none" w:sz="0" w:space="0" w:color="auto"/>
          </w:divBdr>
        </w:div>
        <w:div w:id="563876772">
          <w:marLeft w:val="0"/>
          <w:marRight w:val="0"/>
          <w:marTop w:val="0"/>
          <w:marBottom w:val="0"/>
          <w:divBdr>
            <w:top w:val="none" w:sz="0" w:space="0" w:color="auto"/>
            <w:left w:val="none" w:sz="0" w:space="0" w:color="auto"/>
            <w:bottom w:val="none" w:sz="0" w:space="0" w:color="auto"/>
            <w:right w:val="none" w:sz="0" w:space="0" w:color="auto"/>
          </w:divBdr>
        </w:div>
        <w:div w:id="135032003">
          <w:marLeft w:val="0"/>
          <w:marRight w:val="0"/>
          <w:marTop w:val="0"/>
          <w:marBottom w:val="0"/>
          <w:divBdr>
            <w:top w:val="none" w:sz="0" w:space="0" w:color="auto"/>
            <w:left w:val="none" w:sz="0" w:space="0" w:color="auto"/>
            <w:bottom w:val="none" w:sz="0" w:space="0" w:color="auto"/>
            <w:right w:val="none" w:sz="0" w:space="0" w:color="auto"/>
          </w:divBdr>
        </w:div>
        <w:div w:id="316806490">
          <w:marLeft w:val="0"/>
          <w:marRight w:val="0"/>
          <w:marTop w:val="0"/>
          <w:marBottom w:val="0"/>
          <w:divBdr>
            <w:top w:val="none" w:sz="0" w:space="0" w:color="auto"/>
            <w:left w:val="none" w:sz="0" w:space="0" w:color="auto"/>
            <w:bottom w:val="none" w:sz="0" w:space="0" w:color="auto"/>
            <w:right w:val="none" w:sz="0" w:space="0" w:color="auto"/>
          </w:divBdr>
        </w:div>
        <w:div w:id="908229216">
          <w:marLeft w:val="0"/>
          <w:marRight w:val="0"/>
          <w:marTop w:val="0"/>
          <w:marBottom w:val="0"/>
          <w:divBdr>
            <w:top w:val="none" w:sz="0" w:space="0" w:color="auto"/>
            <w:left w:val="none" w:sz="0" w:space="0" w:color="auto"/>
            <w:bottom w:val="none" w:sz="0" w:space="0" w:color="auto"/>
            <w:right w:val="none" w:sz="0" w:space="0" w:color="auto"/>
          </w:divBdr>
        </w:div>
        <w:div w:id="1878396130">
          <w:marLeft w:val="0"/>
          <w:marRight w:val="0"/>
          <w:marTop w:val="0"/>
          <w:marBottom w:val="0"/>
          <w:divBdr>
            <w:top w:val="none" w:sz="0" w:space="0" w:color="auto"/>
            <w:left w:val="none" w:sz="0" w:space="0" w:color="auto"/>
            <w:bottom w:val="none" w:sz="0" w:space="0" w:color="auto"/>
            <w:right w:val="none" w:sz="0" w:space="0" w:color="auto"/>
          </w:divBdr>
        </w:div>
      </w:divsChild>
    </w:div>
    <w:div w:id="1304889335">
      <w:bodyDiv w:val="1"/>
      <w:marLeft w:val="0"/>
      <w:marRight w:val="0"/>
      <w:marTop w:val="0"/>
      <w:marBottom w:val="0"/>
      <w:divBdr>
        <w:top w:val="none" w:sz="0" w:space="0" w:color="auto"/>
        <w:left w:val="none" w:sz="0" w:space="0" w:color="auto"/>
        <w:bottom w:val="none" w:sz="0" w:space="0" w:color="auto"/>
        <w:right w:val="none" w:sz="0" w:space="0" w:color="auto"/>
      </w:divBdr>
    </w:div>
    <w:div w:id="1349796215">
      <w:bodyDiv w:val="1"/>
      <w:marLeft w:val="0"/>
      <w:marRight w:val="0"/>
      <w:marTop w:val="0"/>
      <w:marBottom w:val="0"/>
      <w:divBdr>
        <w:top w:val="none" w:sz="0" w:space="0" w:color="auto"/>
        <w:left w:val="none" w:sz="0" w:space="0" w:color="auto"/>
        <w:bottom w:val="none" w:sz="0" w:space="0" w:color="auto"/>
        <w:right w:val="none" w:sz="0" w:space="0" w:color="auto"/>
      </w:divBdr>
    </w:div>
    <w:div w:id="1538276783">
      <w:bodyDiv w:val="1"/>
      <w:marLeft w:val="0"/>
      <w:marRight w:val="0"/>
      <w:marTop w:val="0"/>
      <w:marBottom w:val="0"/>
      <w:divBdr>
        <w:top w:val="none" w:sz="0" w:space="0" w:color="auto"/>
        <w:left w:val="none" w:sz="0" w:space="0" w:color="auto"/>
        <w:bottom w:val="none" w:sz="0" w:space="0" w:color="auto"/>
        <w:right w:val="none" w:sz="0" w:space="0" w:color="auto"/>
      </w:divBdr>
    </w:div>
    <w:div w:id="1540360863">
      <w:bodyDiv w:val="1"/>
      <w:marLeft w:val="0"/>
      <w:marRight w:val="0"/>
      <w:marTop w:val="0"/>
      <w:marBottom w:val="0"/>
      <w:divBdr>
        <w:top w:val="none" w:sz="0" w:space="0" w:color="auto"/>
        <w:left w:val="none" w:sz="0" w:space="0" w:color="auto"/>
        <w:bottom w:val="none" w:sz="0" w:space="0" w:color="auto"/>
        <w:right w:val="none" w:sz="0" w:space="0" w:color="auto"/>
      </w:divBdr>
    </w:div>
    <w:div w:id="1674843616">
      <w:bodyDiv w:val="1"/>
      <w:marLeft w:val="0"/>
      <w:marRight w:val="0"/>
      <w:marTop w:val="0"/>
      <w:marBottom w:val="0"/>
      <w:divBdr>
        <w:top w:val="none" w:sz="0" w:space="0" w:color="auto"/>
        <w:left w:val="none" w:sz="0" w:space="0" w:color="auto"/>
        <w:bottom w:val="none" w:sz="0" w:space="0" w:color="auto"/>
        <w:right w:val="none" w:sz="0" w:space="0" w:color="auto"/>
      </w:divBdr>
      <w:divsChild>
        <w:div w:id="1937594674">
          <w:marLeft w:val="0"/>
          <w:marRight w:val="0"/>
          <w:marTop w:val="0"/>
          <w:marBottom w:val="0"/>
          <w:divBdr>
            <w:top w:val="none" w:sz="0" w:space="0" w:color="auto"/>
            <w:left w:val="none" w:sz="0" w:space="0" w:color="auto"/>
            <w:bottom w:val="none" w:sz="0" w:space="0" w:color="auto"/>
            <w:right w:val="none" w:sz="0" w:space="0" w:color="auto"/>
          </w:divBdr>
        </w:div>
        <w:div w:id="2135977193">
          <w:marLeft w:val="0"/>
          <w:marRight w:val="0"/>
          <w:marTop w:val="0"/>
          <w:marBottom w:val="0"/>
          <w:divBdr>
            <w:top w:val="none" w:sz="0" w:space="0" w:color="auto"/>
            <w:left w:val="none" w:sz="0" w:space="0" w:color="auto"/>
            <w:bottom w:val="none" w:sz="0" w:space="0" w:color="auto"/>
            <w:right w:val="none" w:sz="0" w:space="0" w:color="auto"/>
          </w:divBdr>
        </w:div>
      </w:divsChild>
    </w:div>
    <w:div w:id="1692759906">
      <w:bodyDiv w:val="1"/>
      <w:marLeft w:val="0"/>
      <w:marRight w:val="0"/>
      <w:marTop w:val="0"/>
      <w:marBottom w:val="0"/>
      <w:divBdr>
        <w:top w:val="none" w:sz="0" w:space="0" w:color="auto"/>
        <w:left w:val="none" w:sz="0" w:space="0" w:color="auto"/>
        <w:bottom w:val="none" w:sz="0" w:space="0" w:color="auto"/>
        <w:right w:val="none" w:sz="0" w:space="0" w:color="auto"/>
      </w:divBdr>
    </w:div>
    <w:div w:id="1777942953">
      <w:bodyDiv w:val="1"/>
      <w:marLeft w:val="0"/>
      <w:marRight w:val="0"/>
      <w:marTop w:val="0"/>
      <w:marBottom w:val="0"/>
      <w:divBdr>
        <w:top w:val="none" w:sz="0" w:space="0" w:color="auto"/>
        <w:left w:val="none" w:sz="0" w:space="0" w:color="auto"/>
        <w:bottom w:val="none" w:sz="0" w:space="0" w:color="auto"/>
        <w:right w:val="none" w:sz="0" w:space="0" w:color="auto"/>
      </w:divBdr>
      <w:divsChild>
        <w:div w:id="2111392597">
          <w:marLeft w:val="0"/>
          <w:marRight w:val="0"/>
          <w:marTop w:val="0"/>
          <w:marBottom w:val="0"/>
          <w:divBdr>
            <w:top w:val="none" w:sz="0" w:space="0" w:color="auto"/>
            <w:left w:val="none" w:sz="0" w:space="0" w:color="auto"/>
            <w:bottom w:val="none" w:sz="0" w:space="0" w:color="auto"/>
            <w:right w:val="none" w:sz="0" w:space="0" w:color="auto"/>
          </w:divBdr>
        </w:div>
        <w:div w:id="683284226">
          <w:marLeft w:val="0"/>
          <w:marRight w:val="0"/>
          <w:marTop w:val="0"/>
          <w:marBottom w:val="0"/>
          <w:divBdr>
            <w:top w:val="none" w:sz="0" w:space="0" w:color="auto"/>
            <w:left w:val="none" w:sz="0" w:space="0" w:color="auto"/>
            <w:bottom w:val="none" w:sz="0" w:space="0" w:color="auto"/>
            <w:right w:val="none" w:sz="0" w:space="0" w:color="auto"/>
          </w:divBdr>
        </w:div>
        <w:div w:id="837841769">
          <w:marLeft w:val="0"/>
          <w:marRight w:val="0"/>
          <w:marTop w:val="0"/>
          <w:marBottom w:val="0"/>
          <w:divBdr>
            <w:top w:val="none" w:sz="0" w:space="0" w:color="auto"/>
            <w:left w:val="none" w:sz="0" w:space="0" w:color="auto"/>
            <w:bottom w:val="none" w:sz="0" w:space="0" w:color="auto"/>
            <w:right w:val="none" w:sz="0" w:space="0" w:color="auto"/>
          </w:divBdr>
        </w:div>
        <w:div w:id="970598764">
          <w:marLeft w:val="0"/>
          <w:marRight w:val="0"/>
          <w:marTop w:val="0"/>
          <w:marBottom w:val="0"/>
          <w:divBdr>
            <w:top w:val="none" w:sz="0" w:space="0" w:color="auto"/>
            <w:left w:val="none" w:sz="0" w:space="0" w:color="auto"/>
            <w:bottom w:val="none" w:sz="0" w:space="0" w:color="auto"/>
            <w:right w:val="none" w:sz="0" w:space="0" w:color="auto"/>
          </w:divBdr>
        </w:div>
        <w:div w:id="464354669">
          <w:marLeft w:val="0"/>
          <w:marRight w:val="0"/>
          <w:marTop w:val="0"/>
          <w:marBottom w:val="0"/>
          <w:divBdr>
            <w:top w:val="none" w:sz="0" w:space="0" w:color="auto"/>
            <w:left w:val="none" w:sz="0" w:space="0" w:color="auto"/>
            <w:bottom w:val="none" w:sz="0" w:space="0" w:color="auto"/>
            <w:right w:val="none" w:sz="0" w:space="0" w:color="auto"/>
          </w:divBdr>
        </w:div>
        <w:div w:id="1826359493">
          <w:marLeft w:val="0"/>
          <w:marRight w:val="0"/>
          <w:marTop w:val="0"/>
          <w:marBottom w:val="0"/>
          <w:divBdr>
            <w:top w:val="none" w:sz="0" w:space="0" w:color="auto"/>
            <w:left w:val="none" w:sz="0" w:space="0" w:color="auto"/>
            <w:bottom w:val="none" w:sz="0" w:space="0" w:color="auto"/>
            <w:right w:val="none" w:sz="0" w:space="0" w:color="auto"/>
          </w:divBdr>
        </w:div>
        <w:div w:id="1933278350">
          <w:marLeft w:val="0"/>
          <w:marRight w:val="0"/>
          <w:marTop w:val="0"/>
          <w:marBottom w:val="0"/>
          <w:divBdr>
            <w:top w:val="none" w:sz="0" w:space="0" w:color="auto"/>
            <w:left w:val="none" w:sz="0" w:space="0" w:color="auto"/>
            <w:bottom w:val="none" w:sz="0" w:space="0" w:color="auto"/>
            <w:right w:val="none" w:sz="0" w:space="0" w:color="auto"/>
          </w:divBdr>
        </w:div>
        <w:div w:id="300503510">
          <w:marLeft w:val="0"/>
          <w:marRight w:val="0"/>
          <w:marTop w:val="0"/>
          <w:marBottom w:val="0"/>
          <w:divBdr>
            <w:top w:val="none" w:sz="0" w:space="0" w:color="auto"/>
            <w:left w:val="none" w:sz="0" w:space="0" w:color="auto"/>
            <w:bottom w:val="none" w:sz="0" w:space="0" w:color="auto"/>
            <w:right w:val="none" w:sz="0" w:space="0" w:color="auto"/>
          </w:divBdr>
        </w:div>
        <w:div w:id="738016579">
          <w:marLeft w:val="0"/>
          <w:marRight w:val="0"/>
          <w:marTop w:val="0"/>
          <w:marBottom w:val="0"/>
          <w:divBdr>
            <w:top w:val="none" w:sz="0" w:space="0" w:color="auto"/>
            <w:left w:val="none" w:sz="0" w:space="0" w:color="auto"/>
            <w:bottom w:val="none" w:sz="0" w:space="0" w:color="auto"/>
            <w:right w:val="none" w:sz="0" w:space="0" w:color="auto"/>
          </w:divBdr>
        </w:div>
        <w:div w:id="1259405989">
          <w:marLeft w:val="0"/>
          <w:marRight w:val="0"/>
          <w:marTop w:val="0"/>
          <w:marBottom w:val="0"/>
          <w:divBdr>
            <w:top w:val="none" w:sz="0" w:space="0" w:color="auto"/>
            <w:left w:val="none" w:sz="0" w:space="0" w:color="auto"/>
            <w:bottom w:val="none" w:sz="0" w:space="0" w:color="auto"/>
            <w:right w:val="none" w:sz="0" w:space="0" w:color="auto"/>
          </w:divBdr>
        </w:div>
        <w:div w:id="1775594352">
          <w:marLeft w:val="0"/>
          <w:marRight w:val="0"/>
          <w:marTop w:val="0"/>
          <w:marBottom w:val="0"/>
          <w:divBdr>
            <w:top w:val="none" w:sz="0" w:space="0" w:color="auto"/>
            <w:left w:val="none" w:sz="0" w:space="0" w:color="auto"/>
            <w:bottom w:val="none" w:sz="0" w:space="0" w:color="auto"/>
            <w:right w:val="none" w:sz="0" w:space="0" w:color="auto"/>
          </w:divBdr>
        </w:div>
        <w:div w:id="1603295384">
          <w:marLeft w:val="0"/>
          <w:marRight w:val="0"/>
          <w:marTop w:val="0"/>
          <w:marBottom w:val="0"/>
          <w:divBdr>
            <w:top w:val="none" w:sz="0" w:space="0" w:color="auto"/>
            <w:left w:val="none" w:sz="0" w:space="0" w:color="auto"/>
            <w:bottom w:val="none" w:sz="0" w:space="0" w:color="auto"/>
            <w:right w:val="none" w:sz="0" w:space="0" w:color="auto"/>
          </w:divBdr>
        </w:div>
        <w:div w:id="1368797207">
          <w:marLeft w:val="0"/>
          <w:marRight w:val="0"/>
          <w:marTop w:val="0"/>
          <w:marBottom w:val="0"/>
          <w:divBdr>
            <w:top w:val="none" w:sz="0" w:space="0" w:color="auto"/>
            <w:left w:val="none" w:sz="0" w:space="0" w:color="auto"/>
            <w:bottom w:val="none" w:sz="0" w:space="0" w:color="auto"/>
            <w:right w:val="none" w:sz="0" w:space="0" w:color="auto"/>
          </w:divBdr>
        </w:div>
        <w:div w:id="1831214840">
          <w:marLeft w:val="0"/>
          <w:marRight w:val="0"/>
          <w:marTop w:val="0"/>
          <w:marBottom w:val="0"/>
          <w:divBdr>
            <w:top w:val="none" w:sz="0" w:space="0" w:color="auto"/>
            <w:left w:val="none" w:sz="0" w:space="0" w:color="auto"/>
            <w:bottom w:val="none" w:sz="0" w:space="0" w:color="auto"/>
            <w:right w:val="none" w:sz="0" w:space="0" w:color="auto"/>
          </w:divBdr>
        </w:div>
        <w:div w:id="409040478">
          <w:marLeft w:val="0"/>
          <w:marRight w:val="0"/>
          <w:marTop w:val="0"/>
          <w:marBottom w:val="0"/>
          <w:divBdr>
            <w:top w:val="none" w:sz="0" w:space="0" w:color="auto"/>
            <w:left w:val="none" w:sz="0" w:space="0" w:color="auto"/>
            <w:bottom w:val="none" w:sz="0" w:space="0" w:color="auto"/>
            <w:right w:val="none" w:sz="0" w:space="0" w:color="auto"/>
          </w:divBdr>
        </w:div>
        <w:div w:id="654649654">
          <w:marLeft w:val="0"/>
          <w:marRight w:val="0"/>
          <w:marTop w:val="0"/>
          <w:marBottom w:val="0"/>
          <w:divBdr>
            <w:top w:val="none" w:sz="0" w:space="0" w:color="auto"/>
            <w:left w:val="none" w:sz="0" w:space="0" w:color="auto"/>
            <w:bottom w:val="none" w:sz="0" w:space="0" w:color="auto"/>
            <w:right w:val="none" w:sz="0" w:space="0" w:color="auto"/>
          </w:divBdr>
        </w:div>
        <w:div w:id="495918390">
          <w:marLeft w:val="0"/>
          <w:marRight w:val="0"/>
          <w:marTop w:val="0"/>
          <w:marBottom w:val="0"/>
          <w:divBdr>
            <w:top w:val="none" w:sz="0" w:space="0" w:color="auto"/>
            <w:left w:val="none" w:sz="0" w:space="0" w:color="auto"/>
            <w:bottom w:val="none" w:sz="0" w:space="0" w:color="auto"/>
            <w:right w:val="none" w:sz="0" w:space="0" w:color="auto"/>
          </w:divBdr>
        </w:div>
        <w:div w:id="796725735">
          <w:marLeft w:val="0"/>
          <w:marRight w:val="0"/>
          <w:marTop w:val="0"/>
          <w:marBottom w:val="0"/>
          <w:divBdr>
            <w:top w:val="none" w:sz="0" w:space="0" w:color="auto"/>
            <w:left w:val="none" w:sz="0" w:space="0" w:color="auto"/>
            <w:bottom w:val="none" w:sz="0" w:space="0" w:color="auto"/>
            <w:right w:val="none" w:sz="0" w:space="0" w:color="auto"/>
          </w:divBdr>
        </w:div>
        <w:div w:id="1435131604">
          <w:marLeft w:val="0"/>
          <w:marRight w:val="0"/>
          <w:marTop w:val="0"/>
          <w:marBottom w:val="0"/>
          <w:divBdr>
            <w:top w:val="none" w:sz="0" w:space="0" w:color="auto"/>
            <w:left w:val="none" w:sz="0" w:space="0" w:color="auto"/>
            <w:bottom w:val="none" w:sz="0" w:space="0" w:color="auto"/>
            <w:right w:val="none" w:sz="0" w:space="0" w:color="auto"/>
          </w:divBdr>
        </w:div>
      </w:divsChild>
    </w:div>
    <w:div w:id="1779064523">
      <w:bodyDiv w:val="1"/>
      <w:marLeft w:val="0"/>
      <w:marRight w:val="0"/>
      <w:marTop w:val="0"/>
      <w:marBottom w:val="0"/>
      <w:divBdr>
        <w:top w:val="none" w:sz="0" w:space="0" w:color="auto"/>
        <w:left w:val="none" w:sz="0" w:space="0" w:color="auto"/>
        <w:bottom w:val="none" w:sz="0" w:space="0" w:color="auto"/>
        <w:right w:val="none" w:sz="0" w:space="0" w:color="auto"/>
      </w:divBdr>
    </w:div>
    <w:div w:id="1782258956">
      <w:bodyDiv w:val="1"/>
      <w:marLeft w:val="0"/>
      <w:marRight w:val="0"/>
      <w:marTop w:val="0"/>
      <w:marBottom w:val="0"/>
      <w:divBdr>
        <w:top w:val="none" w:sz="0" w:space="0" w:color="auto"/>
        <w:left w:val="none" w:sz="0" w:space="0" w:color="auto"/>
        <w:bottom w:val="none" w:sz="0" w:space="0" w:color="auto"/>
        <w:right w:val="none" w:sz="0" w:space="0" w:color="auto"/>
      </w:divBdr>
    </w:div>
    <w:div w:id="1793789578">
      <w:bodyDiv w:val="1"/>
      <w:marLeft w:val="0"/>
      <w:marRight w:val="0"/>
      <w:marTop w:val="0"/>
      <w:marBottom w:val="0"/>
      <w:divBdr>
        <w:top w:val="none" w:sz="0" w:space="0" w:color="auto"/>
        <w:left w:val="none" w:sz="0" w:space="0" w:color="auto"/>
        <w:bottom w:val="none" w:sz="0" w:space="0" w:color="auto"/>
        <w:right w:val="none" w:sz="0" w:space="0" w:color="auto"/>
      </w:divBdr>
    </w:div>
    <w:div w:id="1813980034">
      <w:bodyDiv w:val="1"/>
      <w:marLeft w:val="0"/>
      <w:marRight w:val="0"/>
      <w:marTop w:val="0"/>
      <w:marBottom w:val="0"/>
      <w:divBdr>
        <w:top w:val="none" w:sz="0" w:space="0" w:color="auto"/>
        <w:left w:val="none" w:sz="0" w:space="0" w:color="auto"/>
        <w:bottom w:val="none" w:sz="0" w:space="0" w:color="auto"/>
        <w:right w:val="none" w:sz="0" w:space="0" w:color="auto"/>
      </w:divBdr>
      <w:divsChild>
        <w:div w:id="858590502">
          <w:marLeft w:val="0"/>
          <w:marRight w:val="0"/>
          <w:marTop w:val="0"/>
          <w:marBottom w:val="0"/>
          <w:divBdr>
            <w:top w:val="none" w:sz="0" w:space="0" w:color="auto"/>
            <w:left w:val="none" w:sz="0" w:space="0" w:color="auto"/>
            <w:bottom w:val="none" w:sz="0" w:space="0" w:color="auto"/>
            <w:right w:val="none" w:sz="0" w:space="0" w:color="auto"/>
          </w:divBdr>
        </w:div>
      </w:divsChild>
    </w:div>
    <w:div w:id="1856916900">
      <w:bodyDiv w:val="1"/>
      <w:marLeft w:val="0"/>
      <w:marRight w:val="0"/>
      <w:marTop w:val="0"/>
      <w:marBottom w:val="0"/>
      <w:divBdr>
        <w:top w:val="none" w:sz="0" w:space="0" w:color="auto"/>
        <w:left w:val="none" w:sz="0" w:space="0" w:color="auto"/>
        <w:bottom w:val="none" w:sz="0" w:space="0" w:color="auto"/>
        <w:right w:val="none" w:sz="0" w:space="0" w:color="auto"/>
      </w:divBdr>
    </w:div>
    <w:div w:id="1889416132">
      <w:bodyDiv w:val="1"/>
      <w:marLeft w:val="0"/>
      <w:marRight w:val="0"/>
      <w:marTop w:val="0"/>
      <w:marBottom w:val="0"/>
      <w:divBdr>
        <w:top w:val="none" w:sz="0" w:space="0" w:color="auto"/>
        <w:left w:val="none" w:sz="0" w:space="0" w:color="auto"/>
        <w:bottom w:val="none" w:sz="0" w:space="0" w:color="auto"/>
        <w:right w:val="none" w:sz="0" w:space="0" w:color="auto"/>
      </w:divBdr>
      <w:divsChild>
        <w:div w:id="903370424">
          <w:marLeft w:val="0"/>
          <w:marRight w:val="0"/>
          <w:marTop w:val="0"/>
          <w:marBottom w:val="0"/>
          <w:divBdr>
            <w:top w:val="none" w:sz="0" w:space="0" w:color="auto"/>
            <w:left w:val="none" w:sz="0" w:space="0" w:color="auto"/>
            <w:bottom w:val="none" w:sz="0" w:space="0" w:color="auto"/>
            <w:right w:val="none" w:sz="0" w:space="0" w:color="auto"/>
          </w:divBdr>
        </w:div>
        <w:div w:id="2011249995">
          <w:marLeft w:val="0"/>
          <w:marRight w:val="0"/>
          <w:marTop w:val="0"/>
          <w:marBottom w:val="0"/>
          <w:divBdr>
            <w:top w:val="none" w:sz="0" w:space="0" w:color="auto"/>
            <w:left w:val="none" w:sz="0" w:space="0" w:color="auto"/>
            <w:bottom w:val="none" w:sz="0" w:space="0" w:color="auto"/>
            <w:right w:val="none" w:sz="0" w:space="0" w:color="auto"/>
          </w:divBdr>
        </w:div>
      </w:divsChild>
    </w:div>
    <w:div w:id="1925722619">
      <w:bodyDiv w:val="1"/>
      <w:marLeft w:val="0"/>
      <w:marRight w:val="0"/>
      <w:marTop w:val="0"/>
      <w:marBottom w:val="0"/>
      <w:divBdr>
        <w:top w:val="none" w:sz="0" w:space="0" w:color="auto"/>
        <w:left w:val="none" w:sz="0" w:space="0" w:color="auto"/>
        <w:bottom w:val="none" w:sz="0" w:space="0" w:color="auto"/>
        <w:right w:val="none" w:sz="0" w:space="0" w:color="auto"/>
      </w:divBdr>
    </w:div>
    <w:div w:id="2063094029">
      <w:bodyDiv w:val="1"/>
      <w:marLeft w:val="0"/>
      <w:marRight w:val="0"/>
      <w:marTop w:val="0"/>
      <w:marBottom w:val="0"/>
      <w:divBdr>
        <w:top w:val="none" w:sz="0" w:space="0" w:color="auto"/>
        <w:left w:val="none" w:sz="0" w:space="0" w:color="auto"/>
        <w:bottom w:val="none" w:sz="0" w:space="0" w:color="auto"/>
        <w:right w:val="none" w:sz="0" w:space="0" w:color="auto"/>
      </w:divBdr>
      <w:divsChild>
        <w:div w:id="1863936560">
          <w:marLeft w:val="0"/>
          <w:marRight w:val="0"/>
          <w:marTop w:val="0"/>
          <w:marBottom w:val="0"/>
          <w:divBdr>
            <w:top w:val="none" w:sz="0" w:space="0" w:color="auto"/>
            <w:left w:val="none" w:sz="0" w:space="0" w:color="auto"/>
            <w:bottom w:val="none" w:sz="0" w:space="0" w:color="auto"/>
            <w:right w:val="none" w:sz="0" w:space="0" w:color="auto"/>
          </w:divBdr>
        </w:div>
      </w:divsChild>
    </w:div>
    <w:div w:id="208918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7B8F5-0B00-49C3-843E-727049CFE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5885</Words>
  <Characters>33545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Saumya Arya</cp:lastModifiedBy>
  <cp:revision>2</cp:revision>
  <cp:lastPrinted>2022-05-30T17:04:00Z</cp:lastPrinted>
  <dcterms:created xsi:type="dcterms:W3CDTF">2022-06-02T19:27:00Z</dcterms:created>
  <dcterms:modified xsi:type="dcterms:W3CDTF">2022-06-02T19:27:00Z</dcterms:modified>
</cp:coreProperties>
</file>